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BC41" w14:textId="77777777" w:rsidR="00721A53" w:rsidRPr="00BA1CF8" w:rsidRDefault="002D66E0" w:rsidP="00D66085">
      <w:pPr>
        <w:pStyle w:val="Styl1"/>
      </w:pPr>
      <w:r w:rsidRPr="00D66085">
        <w:t>OŚWIADCZENIE</w:t>
      </w:r>
      <w:r w:rsidR="00625305" w:rsidRPr="00BA1CF8">
        <w:t xml:space="preserve"> </w:t>
      </w:r>
      <w:r w:rsidR="008F028F" w:rsidRPr="00BA1CF8">
        <w:t xml:space="preserve">O </w:t>
      </w:r>
      <w:r w:rsidR="00D43D5C" w:rsidRPr="00BA1CF8">
        <w:t>SPEŁNIENIU WARUNKÓW DO UDZIELENIA RODZINNEGO KREDYTU MIESZKANIOWEGO</w:t>
      </w:r>
    </w:p>
    <w:p w14:paraId="59EDE09B" w14:textId="77777777" w:rsidR="00D43D5C" w:rsidRPr="008D6776" w:rsidRDefault="00D43D5C" w:rsidP="009C5E69">
      <w:pPr>
        <w:spacing w:after="0" w:line="360" w:lineRule="auto"/>
        <w:rPr>
          <w:rFonts w:cs="Calibri"/>
        </w:rPr>
      </w:pPr>
      <w:r w:rsidRPr="008D6776">
        <w:rPr>
          <w:rFonts w:cs="Calibri"/>
        </w:rPr>
        <w:t xml:space="preserve">W związku z ubieganiem się o udzielenie rodzinnego kredytu mieszkaniowego na zasadach określonych w ustawie </w:t>
      </w:r>
      <w:r w:rsidR="00F734D7">
        <w:rPr>
          <w:rFonts w:cs="Calibri"/>
        </w:rPr>
        <w:t>z </w:t>
      </w:r>
      <w:r w:rsidRPr="008D6776">
        <w:rPr>
          <w:rFonts w:cs="Calibri"/>
        </w:rPr>
        <w:t>dnia 1 października 2021 r. o rodzinnym kredycie mieszkaniowym i bezpiecznym kredycie 2% (dalej „ustawa”) oświadczam, że:</w:t>
      </w:r>
    </w:p>
    <w:p w14:paraId="15CE6FBB" w14:textId="77777777" w:rsidR="008D3673" w:rsidRPr="00517194" w:rsidRDefault="00961169" w:rsidP="009C5E69">
      <w:pPr>
        <w:spacing w:before="120" w:after="120" w:line="360" w:lineRule="auto"/>
        <w:rPr>
          <w:rFonts w:ascii="Calibri" w:hAnsi="Calibri" w:cs="Calibri"/>
          <w:iCs/>
          <w:sz w:val="20"/>
          <w:szCs w:val="20"/>
        </w:rPr>
      </w:pPr>
      <w:r w:rsidRPr="00D66085">
        <w:rPr>
          <w:rFonts w:ascii="Calibri" w:hAnsi="Calibri" w:cs="Calibri"/>
          <w:iCs/>
          <w:sz w:val="18"/>
          <w:szCs w:val="18"/>
        </w:rPr>
        <w:t>[w</w:t>
      </w:r>
      <w:r w:rsidR="008D3673" w:rsidRPr="00D66085">
        <w:rPr>
          <w:rFonts w:ascii="Calibri" w:hAnsi="Calibri" w:cs="Calibri"/>
          <w:iCs/>
          <w:sz w:val="18"/>
          <w:szCs w:val="18"/>
        </w:rPr>
        <w:t xml:space="preserve"> każdym</w:t>
      </w:r>
      <w:r w:rsidR="00D43D5C" w:rsidRPr="00D66085">
        <w:rPr>
          <w:rFonts w:ascii="Calibri" w:hAnsi="Calibri" w:cs="Calibri"/>
          <w:iCs/>
          <w:sz w:val="18"/>
          <w:szCs w:val="18"/>
        </w:rPr>
        <w:t xml:space="preserve"> z poniższych</w:t>
      </w:r>
      <w:r w:rsidR="008D3673" w:rsidRPr="00D66085">
        <w:rPr>
          <w:rFonts w:ascii="Calibri" w:hAnsi="Calibri" w:cs="Calibri"/>
          <w:iCs/>
          <w:sz w:val="18"/>
          <w:szCs w:val="18"/>
        </w:rPr>
        <w:t xml:space="preserve"> </w:t>
      </w:r>
      <w:r w:rsidR="00EF083E" w:rsidRPr="00D66085">
        <w:rPr>
          <w:rFonts w:ascii="Calibri" w:hAnsi="Calibri" w:cs="Calibri"/>
          <w:iCs/>
          <w:sz w:val="18"/>
          <w:szCs w:val="18"/>
        </w:rPr>
        <w:t xml:space="preserve">7 </w:t>
      </w:r>
      <w:r w:rsidR="00D43D5C" w:rsidRPr="00D66085">
        <w:rPr>
          <w:rFonts w:ascii="Calibri" w:hAnsi="Calibri" w:cs="Calibri"/>
          <w:iCs/>
          <w:sz w:val="18"/>
          <w:szCs w:val="18"/>
        </w:rPr>
        <w:t>oświadczeń</w:t>
      </w:r>
      <w:r w:rsidR="00F56A50" w:rsidRPr="00D66085">
        <w:rPr>
          <w:rFonts w:ascii="Calibri" w:hAnsi="Calibri" w:cs="Calibri"/>
          <w:iCs/>
          <w:sz w:val="18"/>
          <w:szCs w:val="18"/>
        </w:rPr>
        <w:t xml:space="preserve"> </w:t>
      </w:r>
      <w:r w:rsidR="008D3673" w:rsidRPr="00D66085">
        <w:rPr>
          <w:rFonts w:ascii="Calibri" w:hAnsi="Calibri" w:cs="Calibri"/>
          <w:iCs/>
          <w:sz w:val="18"/>
          <w:szCs w:val="18"/>
        </w:rPr>
        <w:t>należy zaznaczyć krzyżykiem jedną z kratek</w:t>
      </w:r>
      <w:r w:rsidRPr="00517194">
        <w:rPr>
          <w:rFonts w:ascii="Calibri" w:hAnsi="Calibri" w:cs="Calibri"/>
          <w:iCs/>
          <w:sz w:val="20"/>
          <w:szCs w:val="20"/>
        </w:rPr>
        <w:t>]</w:t>
      </w:r>
      <w:r w:rsidR="008D3673" w:rsidRPr="00517194">
        <w:rPr>
          <w:rFonts w:ascii="Calibri" w:hAnsi="Calibri" w:cs="Calibri"/>
          <w:iCs/>
          <w:sz w:val="20"/>
          <w:szCs w:val="20"/>
        </w:rPr>
        <w:t xml:space="preserve"> </w:t>
      </w:r>
    </w:p>
    <w:p w14:paraId="2BA10F1C" w14:textId="77777777" w:rsidR="004160C9" w:rsidRPr="00D66085" w:rsidRDefault="003508DE" w:rsidP="009C5E69">
      <w:pPr>
        <w:pStyle w:val="Nagwek2"/>
        <w:spacing w:line="360" w:lineRule="auto"/>
        <w:rPr>
          <w:b/>
          <w:bCs/>
        </w:rPr>
      </w:pPr>
      <w:r w:rsidRPr="00D66085">
        <w:rPr>
          <w:b/>
          <w:bCs/>
        </w:rPr>
        <w:t>Oświadczenie nr 1</w:t>
      </w:r>
      <w:r w:rsidR="009C281D" w:rsidRPr="00D66085">
        <w:rPr>
          <w:b/>
          <w:bCs/>
        </w:rPr>
        <w:t xml:space="preserve"> </w:t>
      </w:r>
      <w:r w:rsidR="004160C9" w:rsidRPr="00D66085">
        <w:rPr>
          <w:b/>
          <w:bCs/>
        </w:rPr>
        <w:t>[GOSPODARSTWO DOMOWE]</w:t>
      </w:r>
    </w:p>
    <w:p w14:paraId="5CCD6529" w14:textId="77777777" w:rsidR="003508DE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4724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F56A50">
        <w:rPr>
          <w:rFonts w:ascii="Calibri" w:hAnsi="Calibri" w:cs="Calibri"/>
        </w:rPr>
        <w:t xml:space="preserve"> </w:t>
      </w:r>
      <w:r w:rsidR="00961169">
        <w:rPr>
          <w:rFonts w:ascii="Calibri" w:hAnsi="Calibri" w:cs="Calibri"/>
        </w:rPr>
        <w:t>p</w:t>
      </w:r>
      <w:r w:rsidR="0027610A">
        <w:rPr>
          <w:rFonts w:ascii="Calibri" w:hAnsi="Calibri" w:cs="Calibri"/>
        </w:rPr>
        <w:t xml:space="preserve">rowadzę </w:t>
      </w:r>
      <w:r w:rsidR="0027610A" w:rsidRPr="00055165">
        <w:rPr>
          <w:rFonts w:ascii="Calibri" w:hAnsi="Calibri" w:cs="Calibri"/>
        </w:rPr>
        <w:t>gospodarstwo domowe na terytorium Rzeczypospolitej Polskiej</w:t>
      </w:r>
    </w:p>
    <w:p w14:paraId="4EAEB461" w14:textId="77777777" w:rsidR="003508DE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1207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50">
            <w:rPr>
              <w:rFonts w:ascii="MS Gothic" w:eastAsia="MS Gothic" w:hAnsi="MS Gothic" w:cs="Calibri" w:hint="eastAsia"/>
            </w:rPr>
            <w:t>☐</w:t>
          </w:r>
        </w:sdtContent>
      </w:sdt>
      <w:r w:rsidR="00F56A50">
        <w:rPr>
          <w:rFonts w:ascii="Calibri" w:hAnsi="Calibri" w:cs="Calibri"/>
        </w:rPr>
        <w:t xml:space="preserve"> </w:t>
      </w:r>
      <w:r w:rsidR="00961169">
        <w:rPr>
          <w:rFonts w:ascii="Calibri" w:hAnsi="Calibri" w:cs="Calibri"/>
        </w:rPr>
        <w:t>p</w:t>
      </w:r>
      <w:r w:rsidR="000E524D">
        <w:rPr>
          <w:rFonts w:ascii="Calibri" w:hAnsi="Calibri" w:cs="Calibri"/>
        </w:rPr>
        <w:t xml:space="preserve">rowadzę </w:t>
      </w:r>
      <w:r w:rsidR="000E524D" w:rsidRPr="00055165">
        <w:rPr>
          <w:rFonts w:ascii="Calibri" w:hAnsi="Calibri" w:cs="Calibri"/>
        </w:rPr>
        <w:t>gospodarstwo domowe poza terytorium Rzeczypospolitej Polskiej oraz:</w:t>
      </w:r>
    </w:p>
    <w:p w14:paraId="1F4AC8F4" w14:textId="77777777" w:rsidR="000E524D" w:rsidRPr="00D66085" w:rsidRDefault="000E524D" w:rsidP="009C5E69">
      <w:pPr>
        <w:spacing w:before="120" w:line="360" w:lineRule="auto"/>
        <w:ind w:left="459"/>
        <w:rPr>
          <w:rFonts w:ascii="Calibri" w:hAnsi="Calibri" w:cs="Calibri"/>
          <w:i/>
          <w:sz w:val="18"/>
          <w:szCs w:val="18"/>
        </w:rPr>
      </w:pPr>
      <w:r w:rsidRPr="00D66085">
        <w:rPr>
          <w:rFonts w:ascii="Calibri" w:hAnsi="Calibri" w:cs="Calibri"/>
          <w:i/>
          <w:sz w:val="18"/>
          <w:szCs w:val="18"/>
        </w:rPr>
        <w:t>[należy zaznaczyć właściwą kratkę]</w:t>
      </w:r>
    </w:p>
    <w:p w14:paraId="130BF8B5" w14:textId="77777777" w:rsidR="000E524D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9336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24D">
            <w:rPr>
              <w:rFonts w:ascii="MS Gothic" w:eastAsia="MS Gothic" w:hAnsi="MS Gothic" w:cs="Calibri" w:hint="eastAsia"/>
            </w:rPr>
            <w:t>☐</w:t>
          </w:r>
        </w:sdtContent>
      </w:sdt>
      <w:r w:rsidR="000E524D">
        <w:rPr>
          <w:rFonts w:ascii="Calibri" w:hAnsi="Calibri" w:cs="Calibri"/>
        </w:rPr>
        <w:t xml:space="preserve"> posiadam </w:t>
      </w:r>
      <w:r w:rsidR="000E524D" w:rsidRPr="00055165">
        <w:rPr>
          <w:rFonts w:ascii="Calibri" w:hAnsi="Calibri" w:cs="Calibri"/>
        </w:rPr>
        <w:t>obywatelstwo polskie</w:t>
      </w:r>
      <w:r w:rsidR="000E524D" w:rsidRPr="00E209DE">
        <w:rPr>
          <w:rFonts w:ascii="Calibri" w:hAnsi="Calibri" w:cs="Calibri"/>
        </w:rPr>
        <w:t xml:space="preserve"> </w:t>
      </w:r>
    </w:p>
    <w:p w14:paraId="4D50F6D8" w14:textId="77777777" w:rsidR="000E524D" w:rsidRPr="00DD2C53" w:rsidRDefault="009B6F41" w:rsidP="009C5E69">
      <w:pPr>
        <w:spacing w:before="120" w:line="360" w:lineRule="auto"/>
        <w:ind w:left="597"/>
      </w:pPr>
      <w:sdt>
        <w:sdtPr>
          <w:id w:val="-4113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24D">
            <w:rPr>
              <w:rFonts w:ascii="MS Gothic" w:eastAsia="MS Gothic" w:hAnsi="MS Gothic" w:hint="eastAsia"/>
            </w:rPr>
            <w:t>☐</w:t>
          </w:r>
        </w:sdtContent>
      </w:sdt>
      <w:r w:rsidR="000E524D">
        <w:t xml:space="preserve"> nie posiadam </w:t>
      </w:r>
      <w:r w:rsidR="000E524D" w:rsidRPr="00055165">
        <w:rPr>
          <w:rFonts w:ascii="Calibri" w:hAnsi="Calibri" w:cs="Calibri"/>
        </w:rPr>
        <w:t xml:space="preserve">obywatelstwa polskiego i prowadzę gospodarstwo domowe wspólnie z osobą posiadającą obywatelstwo polskie, a </w:t>
      </w:r>
      <w:r w:rsidR="000E524D">
        <w:rPr>
          <w:rFonts w:ascii="Calibri" w:hAnsi="Calibri" w:cs="Calibri"/>
        </w:rPr>
        <w:t>rodzinny</w:t>
      </w:r>
      <w:r w:rsidR="000E524D" w:rsidRPr="00055165">
        <w:rPr>
          <w:rFonts w:ascii="Calibri" w:hAnsi="Calibri" w:cs="Calibri"/>
        </w:rPr>
        <w:t xml:space="preserve"> kredyt </w:t>
      </w:r>
      <w:r w:rsidR="000E524D">
        <w:rPr>
          <w:rFonts w:ascii="Calibri" w:hAnsi="Calibri" w:cs="Calibri"/>
        </w:rPr>
        <w:t>mieszkaniowy</w:t>
      </w:r>
      <w:r w:rsidR="000E524D" w:rsidRPr="00055165">
        <w:rPr>
          <w:rFonts w:ascii="Calibri" w:hAnsi="Calibri" w:cs="Calibri"/>
        </w:rPr>
        <w:t xml:space="preserve"> jest mi udzielany wspólnie z tą osobą</w:t>
      </w:r>
      <w:r w:rsidR="000E524D" w:rsidRPr="00FE266F">
        <w:t xml:space="preserve"> </w:t>
      </w:r>
    </w:p>
    <w:p w14:paraId="361A9410" w14:textId="77777777" w:rsidR="00445A31" w:rsidRPr="00D66085" w:rsidRDefault="003508DE" w:rsidP="009C5E69">
      <w:pPr>
        <w:pStyle w:val="Nagwek2"/>
        <w:spacing w:line="360" w:lineRule="auto"/>
        <w:rPr>
          <w:b/>
          <w:bCs/>
        </w:rPr>
      </w:pPr>
      <w:r w:rsidRPr="00D66085">
        <w:rPr>
          <w:b/>
          <w:bCs/>
        </w:rPr>
        <w:t>Oświadczenie nr 2</w:t>
      </w:r>
      <w:r w:rsidR="00AF1FAE" w:rsidRPr="00D66085">
        <w:rPr>
          <w:b/>
          <w:bCs/>
        </w:rPr>
        <w:t xml:space="preserve"> </w:t>
      </w:r>
      <w:r w:rsidR="00445A31" w:rsidRPr="00D66085">
        <w:rPr>
          <w:b/>
          <w:bCs/>
        </w:rPr>
        <w:t>[</w:t>
      </w:r>
      <w:r w:rsidR="009C281D" w:rsidRPr="00D66085">
        <w:rPr>
          <w:b/>
          <w:bCs/>
        </w:rPr>
        <w:t>UMOWA INNEGO KREDYTU HIPOTECZNEGO/UDZIELENIE INNEGO RODZINNEGO KREDYTU MIESZKANIOWEGO]</w:t>
      </w:r>
    </w:p>
    <w:p w14:paraId="34AEEA40" w14:textId="77777777" w:rsidR="00B9296B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6367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96B">
            <w:rPr>
              <w:rFonts w:ascii="MS Gothic" w:eastAsia="MS Gothic" w:hAnsi="MS Gothic" w:cs="Calibri" w:hint="eastAsia"/>
            </w:rPr>
            <w:t>☐</w:t>
          </w:r>
        </w:sdtContent>
      </w:sdt>
      <w:r w:rsidR="00B9296B">
        <w:rPr>
          <w:rFonts w:ascii="Calibri" w:hAnsi="Calibri" w:cs="Calibri"/>
        </w:rPr>
        <w:t xml:space="preserve"> </w:t>
      </w:r>
      <w:r w:rsidR="00961169">
        <w:rPr>
          <w:rFonts w:ascii="Calibri" w:hAnsi="Calibri" w:cs="Calibri"/>
        </w:rPr>
        <w:t>w</w:t>
      </w:r>
      <w:r w:rsidR="00B9296B">
        <w:rPr>
          <w:rFonts w:ascii="Calibri" w:hAnsi="Calibri" w:cs="Calibri"/>
        </w:rPr>
        <w:t xml:space="preserve"> </w:t>
      </w:r>
      <w:r w:rsidR="00B9296B">
        <w:t xml:space="preserve">dniu </w:t>
      </w:r>
      <w:r w:rsidR="00B9296B" w:rsidRPr="00C86363">
        <w:rPr>
          <w:rFonts w:ascii="Calibri" w:hAnsi="Calibri" w:cs="Calibri"/>
        </w:rPr>
        <w:t>złożenia wniosku o</w:t>
      </w:r>
      <w:r w:rsidR="00B9296B">
        <w:rPr>
          <w:rFonts w:ascii="Calibri" w:hAnsi="Calibri" w:cs="Calibri"/>
        </w:rPr>
        <w:t xml:space="preserve"> udzielenie</w:t>
      </w:r>
      <w:r w:rsidR="00B9296B" w:rsidRPr="00C86363">
        <w:rPr>
          <w:rFonts w:ascii="Calibri" w:hAnsi="Calibri" w:cs="Calibri"/>
        </w:rPr>
        <w:t xml:space="preserve"> kredytu nie jestem i przed tym dniem nie byłem/nie byłam stroną umowy innego kredytu hipotecznego, zawartej w okresie 36 miesięcy poprzedzających złożenie tego wniosku, w celu pokrycia wydatków ponoszonych w związku z nabyciem lokalu mieszkalnego, domu jednorodzinnego lub spółdzielczego prawa dotyczącego lokalu mieszkalnego albo domu jednorodzinnego</w:t>
      </w:r>
      <w:r w:rsidR="00B9296B" w:rsidRPr="00B3415B">
        <w:rPr>
          <w:rFonts w:ascii="Calibri" w:hAnsi="Calibri" w:cs="Calibri"/>
        </w:rPr>
        <w:t xml:space="preserve"> </w:t>
      </w:r>
      <w:r w:rsidR="00B9296B">
        <w:rPr>
          <w:rFonts w:ascii="Calibri" w:hAnsi="Calibri" w:cs="Calibri"/>
        </w:rPr>
        <w:t xml:space="preserve">albo byłem stroną takiej umowy, ale </w:t>
      </w:r>
      <w:r w:rsidR="00B9296B" w:rsidRPr="00B3415B">
        <w:rPr>
          <w:rFonts w:ascii="Calibri" w:hAnsi="Calibri" w:cs="Calibri"/>
        </w:rPr>
        <w:t>umowa ta została rozwiązana</w:t>
      </w:r>
      <w:r w:rsidR="00B9296B">
        <w:rPr>
          <w:rFonts w:ascii="Calibri" w:hAnsi="Calibri" w:cs="Calibri"/>
        </w:rPr>
        <w:t xml:space="preserve"> </w:t>
      </w:r>
      <w:r w:rsidR="00B9296B" w:rsidRPr="00B3415B">
        <w:rPr>
          <w:rFonts w:ascii="Calibri" w:hAnsi="Calibri" w:cs="Calibri"/>
        </w:rPr>
        <w:t>w związku ze skutecznym odstąpieniem, na podstawie art. 43 ust. 1 ustawy z dnia 20 maja 2021 r. o ochronie praw nabywcy lokalu mieszkalnego lub domu jednorodzinnego oraz Deweloperskim Funduszu Gwarancyjnym, od umowy deweloperskiej, albo od umowy, o której mowa w art. 2 ust. 1 pkt 2, 3 i 5 tej ustawy</w:t>
      </w:r>
      <w:r w:rsidR="00B9296B">
        <w:rPr>
          <w:rStyle w:val="Odwoanieprzypisudolnego"/>
          <w:rFonts w:ascii="Calibri" w:hAnsi="Calibri" w:cs="Calibri"/>
        </w:rPr>
        <w:footnoteReference w:id="2"/>
      </w:r>
    </w:p>
    <w:p w14:paraId="355D7B2F" w14:textId="77777777" w:rsidR="00B9296B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54843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96B">
            <w:rPr>
              <w:rFonts w:ascii="MS Gothic" w:eastAsia="MS Gothic" w:hAnsi="MS Gothic" w:cs="Calibri" w:hint="eastAsia"/>
            </w:rPr>
            <w:t>☐</w:t>
          </w:r>
        </w:sdtContent>
      </w:sdt>
      <w:r w:rsidR="00B9296B">
        <w:rPr>
          <w:rFonts w:ascii="Calibri" w:hAnsi="Calibri" w:cs="Calibri"/>
        </w:rPr>
        <w:t xml:space="preserve"> osobom </w:t>
      </w:r>
      <w:bookmarkStart w:id="0" w:name="_Hlk197937540"/>
      <w:r w:rsidR="00B9296B" w:rsidRPr="00294779">
        <w:rPr>
          <w:rFonts w:cs="Calibri"/>
        </w:rPr>
        <w:t>wchodzącym w skład mojego gospodarstwa domowego nie udzielono innego rodzinnego kredytu mieszkaniowego</w:t>
      </w:r>
      <w:bookmarkEnd w:id="0"/>
    </w:p>
    <w:p w14:paraId="5E4B7D0F" w14:textId="77777777" w:rsidR="004160C9" w:rsidRPr="00D66085" w:rsidRDefault="003508DE" w:rsidP="00D66085">
      <w:pPr>
        <w:pStyle w:val="Nagwek2"/>
        <w:spacing w:line="600" w:lineRule="exact"/>
        <w:rPr>
          <w:b/>
          <w:bCs/>
        </w:rPr>
      </w:pPr>
      <w:r w:rsidRPr="00D66085">
        <w:rPr>
          <w:b/>
          <w:bCs/>
        </w:rPr>
        <w:t>Oświadczenie nr 3</w:t>
      </w:r>
      <w:r w:rsidR="00237914" w:rsidRPr="00D66085">
        <w:rPr>
          <w:b/>
          <w:bCs/>
        </w:rPr>
        <w:t xml:space="preserve"> </w:t>
      </w:r>
      <w:r w:rsidR="004160C9" w:rsidRPr="00D66085">
        <w:rPr>
          <w:b/>
          <w:bCs/>
        </w:rPr>
        <w:t>[PRAWO WŁASNOŚCI]</w:t>
      </w:r>
    </w:p>
    <w:p w14:paraId="11099121" w14:textId="77777777" w:rsidR="00B9296B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/>
          <w:szCs w:val="24"/>
        </w:rPr>
      </w:pPr>
      <w:sdt>
        <w:sdtPr>
          <w:rPr>
            <w:rFonts w:ascii="Calibri" w:hAnsi="Calibri" w:cs="Calibri"/>
          </w:rPr>
          <w:id w:val="-165729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14">
            <w:rPr>
              <w:rFonts w:ascii="MS Gothic" w:eastAsia="MS Gothic" w:hAnsi="MS Gothic" w:cs="Calibri" w:hint="eastAsia"/>
            </w:rPr>
            <w:t>☐</w:t>
          </w:r>
        </w:sdtContent>
      </w:sdt>
      <w:r w:rsidR="00B9296B">
        <w:rPr>
          <w:rFonts w:ascii="Calibri" w:hAnsi="Calibri" w:cs="Calibri"/>
        </w:rPr>
        <w:t xml:space="preserve"> żadna </w:t>
      </w:r>
      <w:r w:rsidR="00B9296B" w:rsidRPr="00792B30">
        <w:rPr>
          <w:rFonts w:ascii="Calibri" w:hAnsi="Calibri"/>
          <w:szCs w:val="24"/>
        </w:rPr>
        <w:t xml:space="preserve">z </w:t>
      </w:r>
      <w:bookmarkStart w:id="1" w:name="_Hlk197937650"/>
      <w:r w:rsidR="00B9296B" w:rsidRPr="00792B30">
        <w:rPr>
          <w:rFonts w:ascii="Calibri" w:hAnsi="Calibri"/>
          <w:szCs w:val="24"/>
        </w:rPr>
        <w:t xml:space="preserve">osób wchodzących w skład mojego gospodarstwa domowego </w:t>
      </w:r>
      <w:r w:rsidR="00B9296B" w:rsidRPr="00C17EAF">
        <w:rPr>
          <w:rFonts w:ascii="Calibri" w:hAnsi="Calibri"/>
          <w:szCs w:val="24"/>
        </w:rPr>
        <w:t>nie posiada prawa własności</w:t>
      </w:r>
      <w:r w:rsidR="00B9296B" w:rsidRPr="00792B30">
        <w:rPr>
          <w:rFonts w:ascii="Calibri" w:hAnsi="Calibri"/>
          <w:szCs w:val="24"/>
        </w:rPr>
        <w:t xml:space="preserve"> lokalu mieszkalnego albo domu jednorodzinnego</w:t>
      </w:r>
      <w:bookmarkEnd w:id="1"/>
    </w:p>
    <w:p w14:paraId="371148F3" w14:textId="77777777" w:rsidR="00C17EAF" w:rsidRPr="004160C9" w:rsidRDefault="00C17EAF" w:rsidP="009C5E69">
      <w:pPr>
        <w:spacing w:line="360" w:lineRule="auto"/>
        <w:jc w:val="both"/>
        <w:rPr>
          <w:rFonts w:ascii="Calibri" w:hAnsi="Calibri" w:cs="Calibri"/>
          <w:iCs/>
          <w:sz w:val="20"/>
        </w:rPr>
      </w:pPr>
      <w:r w:rsidRPr="00517194">
        <w:rPr>
          <w:rFonts w:ascii="Calibri" w:hAnsi="Calibri" w:cs="Calibri"/>
          <w:sz w:val="20"/>
          <w:szCs w:val="20"/>
        </w:rPr>
        <w:t>[</w:t>
      </w:r>
      <w:r w:rsidRPr="00517194">
        <w:rPr>
          <w:rFonts w:ascii="Calibri" w:hAnsi="Calibri" w:cs="Calibri"/>
          <w:iCs/>
          <w:sz w:val="20"/>
          <w:szCs w:val="20"/>
        </w:rPr>
        <w:t>należy zaznaczyć jedną z poniższych kratek oraz dalsze właściwe kratki, a także uzupełnić dane, tylko w przypadku, gdy nie została zaznaczona kratka powyżej</w:t>
      </w:r>
      <w:r w:rsidRPr="004160C9">
        <w:rPr>
          <w:rFonts w:ascii="Calibri" w:hAnsi="Calibri" w:cs="Calibri"/>
          <w:iCs/>
          <w:sz w:val="20"/>
        </w:rPr>
        <w:t>]</w:t>
      </w:r>
    </w:p>
    <w:p w14:paraId="2D286154" w14:textId="77777777" w:rsidR="00B9296B" w:rsidRDefault="009B6F41" w:rsidP="009247F9">
      <w:pPr>
        <w:pStyle w:val="Akapitzlist"/>
        <w:tabs>
          <w:tab w:val="left" w:leader="dot" w:pos="2835"/>
        </w:tabs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2757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96B">
            <w:rPr>
              <w:rFonts w:ascii="MS Gothic" w:eastAsia="MS Gothic" w:hAnsi="MS Gothic" w:cs="Calibri" w:hint="eastAsia"/>
            </w:rPr>
            <w:t>☐</w:t>
          </w:r>
        </w:sdtContent>
      </w:sdt>
      <w:r w:rsidR="00B9296B">
        <w:rPr>
          <w:rFonts w:ascii="Calibri" w:hAnsi="Calibri" w:cs="Calibri"/>
        </w:rPr>
        <w:t xml:space="preserve"> </w:t>
      </w:r>
      <w:r w:rsidR="00C17EAF">
        <w:rPr>
          <w:rFonts w:ascii="Calibri" w:hAnsi="Calibri" w:cs="Calibri"/>
        </w:rPr>
        <w:t xml:space="preserve">osoby </w:t>
      </w:r>
      <w:r w:rsidR="00C17EAF" w:rsidRPr="002C5126">
        <w:rPr>
          <w:rFonts w:cs="Calibri"/>
        </w:rPr>
        <w:t>wchodząc</w:t>
      </w:r>
      <w:r w:rsidR="00C17EAF">
        <w:rPr>
          <w:rFonts w:cs="Calibri"/>
        </w:rPr>
        <w:t>e</w:t>
      </w:r>
      <w:r w:rsidR="00C17EAF" w:rsidRPr="002C5126">
        <w:rPr>
          <w:rFonts w:cs="Calibri"/>
        </w:rPr>
        <w:t xml:space="preserve"> w skład mojego gospodarstwa domowego </w:t>
      </w:r>
      <w:r w:rsidR="00C17EAF" w:rsidRPr="00517194">
        <w:rPr>
          <w:rFonts w:cs="Calibri"/>
        </w:rPr>
        <w:t>posiadają łącznie prawo własności</w:t>
      </w:r>
      <w:r w:rsidR="00C17EAF" w:rsidRPr="002C5126">
        <w:rPr>
          <w:rFonts w:cs="Calibri"/>
        </w:rPr>
        <w:t xml:space="preserve"> </w:t>
      </w:r>
      <w:r w:rsidR="00C17EAF">
        <w:rPr>
          <w:rFonts w:cs="Calibri"/>
        </w:rPr>
        <w:t>dotyczące nie</w:t>
      </w:r>
      <w:r w:rsidR="00F734D7">
        <w:rPr>
          <w:rFonts w:cs="Calibri"/>
        </w:rPr>
        <w:t> </w:t>
      </w:r>
      <w:r w:rsidR="00C17EAF">
        <w:rPr>
          <w:rFonts w:cs="Calibri"/>
        </w:rPr>
        <w:t xml:space="preserve">więcej niż jednego </w:t>
      </w:r>
      <w:r w:rsidR="00C17EAF" w:rsidRPr="002C5126">
        <w:rPr>
          <w:rFonts w:cs="Calibri"/>
        </w:rPr>
        <w:t xml:space="preserve">lokalu mieszkalnego albo domu </w:t>
      </w:r>
      <w:r w:rsidR="00C17EAF">
        <w:rPr>
          <w:rFonts w:cs="Calibri"/>
        </w:rPr>
        <w:t>jednorodzinnego o powierzchni użytkowej</w:t>
      </w:r>
      <w:r w:rsidR="00517194">
        <w:rPr>
          <w:rFonts w:cs="Calibri"/>
        </w:rPr>
        <w:t xml:space="preserve"> [należy wypełnić cyfrowo]</w:t>
      </w:r>
      <w:r w:rsidR="009247F9">
        <w:rPr>
          <w:rFonts w:cs="Calibri"/>
        </w:rPr>
        <w:tab/>
        <w:t xml:space="preserve"> </w:t>
      </w:r>
      <w:r w:rsidR="00C17EAF">
        <w:rPr>
          <w:rFonts w:cs="Calibri"/>
        </w:rPr>
        <w:t>m</w:t>
      </w:r>
      <w:r w:rsidR="00517194">
        <w:rPr>
          <w:rFonts w:cs="Calibri"/>
        </w:rPr>
        <w:t xml:space="preserve"> kwadratowych</w:t>
      </w:r>
      <w:r w:rsidR="00C17EAF">
        <w:rPr>
          <w:rFonts w:cs="Calibri"/>
        </w:rPr>
        <w:t>, tym samym powierzchnia użytkowa tego lokalu albo domu</w:t>
      </w:r>
    </w:p>
    <w:p w14:paraId="012A9F33" w14:textId="77777777" w:rsidR="00B9296B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1908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14">
            <w:rPr>
              <w:rFonts w:ascii="MS Gothic" w:eastAsia="MS Gothic" w:hAnsi="MS Gothic" w:cs="Calibri" w:hint="eastAsia"/>
            </w:rPr>
            <w:t>☐</w:t>
          </w:r>
        </w:sdtContent>
      </w:sdt>
      <w:r w:rsidR="00B9296B">
        <w:rPr>
          <w:rFonts w:ascii="Calibri" w:hAnsi="Calibri" w:cs="Calibri"/>
        </w:rPr>
        <w:t xml:space="preserve"> </w:t>
      </w:r>
      <w:r w:rsidR="00A447C3">
        <w:rPr>
          <w:rFonts w:ascii="Calibri" w:hAnsi="Calibri" w:cs="Calibri"/>
        </w:rPr>
        <w:t>nie</w:t>
      </w:r>
      <w:r w:rsidR="00B9296B" w:rsidRPr="00E209DE">
        <w:rPr>
          <w:rFonts w:ascii="Calibri" w:hAnsi="Calibri" w:cs="Calibri"/>
        </w:rPr>
        <w:t xml:space="preserve"> </w:t>
      </w:r>
      <w:r w:rsidR="00A447C3">
        <w:rPr>
          <w:rFonts w:cs="Calibri"/>
        </w:rPr>
        <w:t>przekracza 50 m</w:t>
      </w:r>
      <w:r w:rsidR="00237914">
        <w:rPr>
          <w:rFonts w:cs="Calibri"/>
        </w:rPr>
        <w:t xml:space="preserve"> kwadratowych</w:t>
      </w:r>
    </w:p>
    <w:p w14:paraId="5B2A062C" w14:textId="77777777" w:rsidR="00B9296B" w:rsidRDefault="009B6F41" w:rsidP="009C5E69">
      <w:pPr>
        <w:spacing w:before="120" w:line="360" w:lineRule="auto"/>
        <w:ind w:left="597"/>
      </w:pPr>
      <w:sdt>
        <w:sdtPr>
          <w:id w:val="-2440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96B">
            <w:rPr>
              <w:rFonts w:ascii="MS Gothic" w:eastAsia="MS Gothic" w:hAnsi="MS Gothic" w:hint="eastAsia"/>
            </w:rPr>
            <w:t>☐</w:t>
          </w:r>
        </w:sdtContent>
      </w:sdt>
      <w:r w:rsidR="00B9296B">
        <w:t xml:space="preserve"> </w:t>
      </w:r>
      <w:r w:rsidR="00A447C3">
        <w:t>nie</w:t>
      </w:r>
      <w:r w:rsidR="00B9296B" w:rsidRPr="00FE266F">
        <w:t xml:space="preserve"> </w:t>
      </w:r>
      <w:r w:rsidR="00A447C3">
        <w:rPr>
          <w:rFonts w:cs="Calibri"/>
        </w:rPr>
        <w:t>przekracza 75</w:t>
      </w:r>
      <w:r w:rsidR="002C2FB9">
        <w:rPr>
          <w:rFonts w:cs="Calibri"/>
        </w:rPr>
        <w:t xml:space="preserve"> m</w:t>
      </w:r>
      <w:r w:rsidR="00A447C3">
        <w:rPr>
          <w:rFonts w:cs="Calibri"/>
        </w:rPr>
        <w:t xml:space="preserve"> </w:t>
      </w:r>
      <w:r w:rsidR="00237914">
        <w:rPr>
          <w:rFonts w:cs="Calibri"/>
        </w:rPr>
        <w:t>kwadratowych</w:t>
      </w:r>
    </w:p>
    <w:p w14:paraId="763BAAFC" w14:textId="77777777" w:rsidR="00A447C3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7212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nie</w:t>
      </w:r>
      <w:r w:rsidR="00A447C3" w:rsidRPr="00E209DE">
        <w:rPr>
          <w:rFonts w:ascii="Calibri" w:hAnsi="Calibri" w:cs="Calibri"/>
        </w:rPr>
        <w:t xml:space="preserve"> </w:t>
      </w:r>
      <w:r w:rsidR="00A447C3">
        <w:rPr>
          <w:rFonts w:cs="Calibri"/>
        </w:rPr>
        <w:t>przekracza 90 m</w:t>
      </w:r>
      <w:r w:rsidR="00237914">
        <w:rPr>
          <w:rFonts w:cs="Calibri"/>
        </w:rPr>
        <w:t xml:space="preserve"> kwadratowych</w:t>
      </w:r>
    </w:p>
    <w:p w14:paraId="6A1B8B84" w14:textId="77777777" w:rsidR="00237914" w:rsidRDefault="009B6F41" w:rsidP="009C5E69">
      <w:pPr>
        <w:spacing w:before="120" w:line="360" w:lineRule="auto"/>
        <w:ind w:left="597"/>
        <w:rPr>
          <w:rFonts w:cs="Calibri"/>
        </w:rPr>
      </w:pPr>
      <w:sdt>
        <w:sdtPr>
          <w:rPr>
            <w:rFonts w:ascii="Calibri" w:hAnsi="Calibri" w:cs="Calibri"/>
          </w:rPr>
          <w:id w:val="16887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przekracza 9</w:t>
      </w:r>
      <w:r w:rsidR="00A447C3">
        <w:rPr>
          <w:rFonts w:cs="Calibri"/>
        </w:rPr>
        <w:t>0</w:t>
      </w:r>
      <w:r w:rsidR="00237914">
        <w:rPr>
          <w:rFonts w:cs="Calibri"/>
        </w:rPr>
        <w:t xml:space="preserve"> m</w:t>
      </w:r>
      <w:r w:rsidR="002C2FB9">
        <w:rPr>
          <w:rFonts w:cs="Calibri"/>
        </w:rPr>
        <w:t xml:space="preserve"> </w:t>
      </w:r>
      <w:r w:rsidR="00237914">
        <w:rPr>
          <w:rFonts w:cs="Calibri"/>
        </w:rPr>
        <w:t>kwadratowych</w:t>
      </w:r>
      <w:r w:rsidR="00A447C3">
        <w:rPr>
          <w:rFonts w:cs="Calibri"/>
        </w:rPr>
        <w:t xml:space="preserve"> </w:t>
      </w:r>
    </w:p>
    <w:p w14:paraId="3DC43E77" w14:textId="77777777" w:rsidR="00A447C3" w:rsidRDefault="00A447C3" w:rsidP="009C5E69">
      <w:pPr>
        <w:spacing w:before="120" w:line="360" w:lineRule="auto"/>
        <w:ind w:left="597"/>
      </w:pPr>
      <w:r>
        <w:t>a w skład gospodarstwa domowego wchodzi:</w:t>
      </w:r>
    </w:p>
    <w:p w14:paraId="2C9D2A35" w14:textId="77777777" w:rsidR="00A447C3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71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2 dzieci</w:t>
      </w:r>
    </w:p>
    <w:p w14:paraId="2468F7F7" w14:textId="77777777" w:rsidR="00A447C3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640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3 dzieci</w:t>
      </w:r>
      <w:r w:rsidR="00A447C3" w:rsidRPr="00E209DE">
        <w:rPr>
          <w:rFonts w:ascii="Calibri" w:hAnsi="Calibri" w:cs="Calibri"/>
        </w:rPr>
        <w:t xml:space="preserve"> </w:t>
      </w:r>
    </w:p>
    <w:p w14:paraId="69FD87DC" w14:textId="77777777" w:rsidR="00A447C3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4392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4 dzieci</w:t>
      </w:r>
      <w:r w:rsidR="00A447C3" w:rsidRPr="00E209DE">
        <w:rPr>
          <w:rFonts w:ascii="Calibri" w:hAnsi="Calibri" w:cs="Calibri"/>
        </w:rPr>
        <w:t xml:space="preserve"> </w:t>
      </w:r>
    </w:p>
    <w:p w14:paraId="3E51E78D" w14:textId="77777777" w:rsidR="00A447C3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000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5 albo więcej dzieci</w:t>
      </w:r>
      <w:r w:rsidR="00A447C3" w:rsidRPr="00E209DE">
        <w:rPr>
          <w:rFonts w:ascii="Calibri" w:hAnsi="Calibri" w:cs="Calibri"/>
        </w:rPr>
        <w:t xml:space="preserve"> </w:t>
      </w:r>
    </w:p>
    <w:p w14:paraId="672CE3E3" w14:textId="77777777" w:rsidR="00A447C3" w:rsidRDefault="00A447C3" w:rsidP="009C5E69">
      <w:pPr>
        <w:spacing w:line="360" w:lineRule="auto"/>
        <w:ind w:left="597"/>
        <w:jc w:val="both"/>
        <w:rPr>
          <w:rFonts w:cs="Calibri"/>
        </w:rPr>
      </w:pPr>
      <w:r>
        <w:t xml:space="preserve">oraz mój wkład własny nie jest wyższy niż 10% </w:t>
      </w:r>
      <w:r w:rsidRPr="001B2E88">
        <w:rPr>
          <w:rFonts w:cs="Calibri"/>
        </w:rPr>
        <w:t>całkowitej kwoty wydatków, w celu pokrycia których jest</w:t>
      </w:r>
      <w:r w:rsidR="009247F9">
        <w:rPr>
          <w:rFonts w:cs="Calibri"/>
        </w:rPr>
        <w:t> </w:t>
      </w:r>
      <w:r w:rsidRPr="001B2E88">
        <w:rPr>
          <w:rFonts w:cs="Calibri"/>
        </w:rPr>
        <w:t>udzielany kredyt</w:t>
      </w:r>
    </w:p>
    <w:p w14:paraId="402F693C" w14:textId="77777777" w:rsidR="00A447C3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1394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osoby </w:t>
      </w:r>
      <w:r w:rsidR="00A447C3">
        <w:rPr>
          <w:rFonts w:cs="Calibri"/>
        </w:rPr>
        <w:t xml:space="preserve">wchodzące w skład </w:t>
      </w:r>
      <w:r w:rsidR="00A447C3" w:rsidRPr="002C5126">
        <w:rPr>
          <w:rFonts w:cs="Calibri"/>
        </w:rPr>
        <w:t xml:space="preserve">mojego gospodarstwa domowego </w:t>
      </w:r>
      <w:r w:rsidR="00A447C3" w:rsidRPr="00517194">
        <w:rPr>
          <w:rFonts w:cs="Calibri"/>
        </w:rPr>
        <w:t>posiadają łącznie prawo własności</w:t>
      </w:r>
      <w:r w:rsidR="00A447C3" w:rsidRPr="005E3BDA">
        <w:rPr>
          <w:rFonts w:cs="Calibri"/>
        </w:rPr>
        <w:t xml:space="preserve"> dotyczące nie</w:t>
      </w:r>
      <w:r w:rsidR="009247F9">
        <w:rPr>
          <w:rFonts w:cs="Calibri"/>
        </w:rPr>
        <w:t> </w:t>
      </w:r>
      <w:r w:rsidR="00A447C3" w:rsidRPr="005E3BDA">
        <w:rPr>
          <w:rFonts w:cs="Calibri"/>
        </w:rPr>
        <w:t>więcej niż jednego lokalu mieszkalnego lub domu jednorodzinnego</w:t>
      </w:r>
      <w:r w:rsidR="00A447C3">
        <w:rPr>
          <w:rFonts w:cs="Calibri"/>
        </w:rPr>
        <w:t>:</w:t>
      </w:r>
    </w:p>
    <w:p w14:paraId="75E5009B" w14:textId="77777777" w:rsidR="00A447C3" w:rsidRDefault="009B6F41" w:rsidP="009247F9">
      <w:pPr>
        <w:tabs>
          <w:tab w:val="left" w:leader="dot" w:pos="8647"/>
        </w:tabs>
        <w:spacing w:before="120" w:line="360" w:lineRule="auto"/>
        <w:ind w:left="595"/>
        <w:rPr>
          <w:rFonts w:cs="Calibri"/>
        </w:rPr>
      </w:pPr>
      <w:sdt>
        <w:sdtPr>
          <w:rPr>
            <w:rFonts w:ascii="Calibri" w:hAnsi="Calibri" w:cs="Calibri"/>
          </w:rPr>
          <w:id w:val="209913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7C3">
            <w:rPr>
              <w:rFonts w:ascii="MS Gothic" w:eastAsia="MS Gothic" w:hAnsi="MS Gothic" w:cs="Calibri" w:hint="eastAsia"/>
            </w:rPr>
            <w:t>☐</w:t>
          </w:r>
        </w:sdtContent>
      </w:sdt>
      <w:r w:rsidR="00A447C3">
        <w:rPr>
          <w:rFonts w:ascii="Calibri" w:hAnsi="Calibri" w:cs="Calibri"/>
        </w:rPr>
        <w:t xml:space="preserve"> </w:t>
      </w:r>
      <w:r w:rsidR="00356D80">
        <w:rPr>
          <w:rFonts w:ascii="Calibri" w:hAnsi="Calibri" w:cs="Calibri"/>
        </w:rPr>
        <w:t xml:space="preserve">w udziale </w:t>
      </w:r>
      <w:r w:rsidR="00356D80" w:rsidRPr="00F07832">
        <w:rPr>
          <w:rFonts w:cs="Calibri"/>
        </w:rPr>
        <w:t>nie wyższym niż 50%, wynoszącym</w:t>
      </w:r>
      <w:r w:rsidR="00517194">
        <w:rPr>
          <w:rFonts w:cs="Calibri"/>
        </w:rPr>
        <w:t xml:space="preserve"> [należy wypełnić udział cyfrowo]</w:t>
      </w:r>
      <w:r w:rsidR="009247F9">
        <w:rPr>
          <w:rFonts w:cs="Calibri"/>
        </w:rPr>
        <w:tab/>
      </w:r>
      <w:r w:rsidR="00356D80" w:rsidRPr="00F07832">
        <w:rPr>
          <w:rFonts w:cs="Calibri"/>
        </w:rPr>
        <w:t xml:space="preserve"> %, i nabyte w</w:t>
      </w:r>
      <w:r w:rsidR="00284ABC">
        <w:rPr>
          <w:rFonts w:cs="Calibri"/>
        </w:rPr>
        <w:t> </w:t>
      </w:r>
      <w:r w:rsidR="00356D80" w:rsidRPr="00F07832">
        <w:rPr>
          <w:rFonts w:cs="Calibri"/>
        </w:rPr>
        <w:t>drodze dziedziczenia, i nie zamieszkuję/nie zamieszkujemy w tym lokalu lub domu od co najmniej 12</w:t>
      </w:r>
      <w:r w:rsidR="00F734D7">
        <w:rPr>
          <w:rFonts w:cs="Calibri"/>
        </w:rPr>
        <w:t> </w:t>
      </w:r>
      <w:r w:rsidR="00356D80" w:rsidRPr="00F07832">
        <w:rPr>
          <w:rFonts w:cs="Calibri"/>
        </w:rPr>
        <w:t>miesięcy</w:t>
      </w:r>
    </w:p>
    <w:p w14:paraId="6D552408" w14:textId="77777777" w:rsidR="00356D80" w:rsidRDefault="00356D80" w:rsidP="009C5E69">
      <w:pPr>
        <w:spacing w:before="120" w:line="360" w:lineRule="auto"/>
        <w:ind w:left="597"/>
        <w:rPr>
          <w:rFonts w:ascii="Calibri" w:hAnsi="Calibri" w:cs="Calibri"/>
        </w:rPr>
      </w:pPr>
      <w:r>
        <w:rPr>
          <w:rFonts w:cs="Calibri"/>
        </w:rPr>
        <w:t>lub</w:t>
      </w:r>
    </w:p>
    <w:p w14:paraId="76542C22" w14:textId="77777777" w:rsidR="00A447C3" w:rsidRPr="00DD2C53" w:rsidRDefault="009B6F41" w:rsidP="009C5E69">
      <w:pPr>
        <w:spacing w:before="120" w:line="360" w:lineRule="auto"/>
        <w:ind w:left="597"/>
      </w:pPr>
      <w:sdt>
        <w:sdtPr>
          <w:id w:val="-120617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E69">
            <w:rPr>
              <w:rFonts w:ascii="MS Gothic" w:eastAsia="MS Gothic" w:hAnsi="MS Gothic" w:hint="eastAsia"/>
            </w:rPr>
            <w:t>☐</w:t>
          </w:r>
        </w:sdtContent>
      </w:sdt>
      <w:r w:rsidR="00A447C3">
        <w:t xml:space="preserve"> </w:t>
      </w:r>
      <w:r w:rsidR="00356D80">
        <w:t xml:space="preserve">wyłączonego </w:t>
      </w:r>
      <w:r w:rsidR="00356D80" w:rsidRPr="005E3BDA">
        <w:rPr>
          <w:rFonts w:cs="Calibri"/>
        </w:rPr>
        <w:t>z użytkowania na podstawie decyzji organu nadzoru budowlanego, o której mowa w art. 68 ustawy z dnia 7 lipca 1994 r.  – Prawo budowlane, wydanej:</w:t>
      </w:r>
      <w:r w:rsidR="00A447C3" w:rsidRPr="00FE266F">
        <w:t xml:space="preserve"> </w:t>
      </w:r>
    </w:p>
    <w:p w14:paraId="162DFD7B" w14:textId="77777777" w:rsidR="00356D80" w:rsidRPr="00356D80" w:rsidRDefault="009B6F41" w:rsidP="009C5E69">
      <w:pPr>
        <w:spacing w:before="120" w:line="360" w:lineRule="auto"/>
        <w:ind w:left="1416"/>
        <w:rPr>
          <w:rFonts w:cs="Calibri"/>
        </w:rPr>
      </w:pPr>
      <w:sdt>
        <w:sdtPr>
          <w:rPr>
            <w:rFonts w:ascii="Calibri" w:hAnsi="Calibri" w:cs="Calibri"/>
          </w:rPr>
          <w:id w:val="-42341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w związku </w:t>
      </w:r>
      <w:r w:rsidR="00356D80" w:rsidRPr="005E3BDA">
        <w:rPr>
          <w:rFonts w:cs="Calibri"/>
        </w:rPr>
        <w:t>z katastrofą budowlaną, skutkami powodzi, wiatru, osunięcia ziemi lub działania innego żywiołu</w:t>
      </w:r>
      <w:r w:rsidR="00356D80">
        <w:rPr>
          <w:rFonts w:cs="Calibri"/>
        </w:rPr>
        <w:t xml:space="preserve"> lub</w:t>
      </w:r>
    </w:p>
    <w:p w14:paraId="7D620529" w14:textId="77777777" w:rsidR="00356D80" w:rsidRDefault="009B6F41" w:rsidP="009C5E69">
      <w:pPr>
        <w:spacing w:before="120" w:line="360" w:lineRule="auto"/>
        <w:ind w:left="1305" w:firstLine="11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4459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51E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co najmniej </w:t>
      </w:r>
      <w:r w:rsidR="00356D80" w:rsidRPr="005E3BDA">
        <w:rPr>
          <w:rFonts w:cs="Calibri"/>
        </w:rPr>
        <w:t>12 miesięcy przed dniem złożenia wniosku o udzielenie kredytu</w:t>
      </w:r>
    </w:p>
    <w:p w14:paraId="346CFFEA" w14:textId="77777777" w:rsidR="004160C9" w:rsidRPr="00D66085" w:rsidRDefault="003508DE" w:rsidP="00D66085">
      <w:pPr>
        <w:pStyle w:val="Nagwek2"/>
        <w:spacing w:line="600" w:lineRule="exact"/>
        <w:rPr>
          <w:b/>
          <w:bCs/>
        </w:rPr>
      </w:pPr>
      <w:r w:rsidRPr="00D66085">
        <w:rPr>
          <w:b/>
          <w:bCs/>
        </w:rPr>
        <w:t>Oświadczenie nr 4</w:t>
      </w:r>
      <w:r w:rsidR="00356D80" w:rsidRPr="00D66085">
        <w:rPr>
          <w:b/>
          <w:bCs/>
        </w:rPr>
        <w:t xml:space="preserve"> </w:t>
      </w:r>
      <w:r w:rsidR="004160C9" w:rsidRPr="00D66085">
        <w:rPr>
          <w:b/>
          <w:bCs/>
        </w:rPr>
        <w:t>[PRAWO WŁASNOŚCI]</w:t>
      </w:r>
    </w:p>
    <w:p w14:paraId="54A27DF6" w14:textId="77777777" w:rsidR="00356D80" w:rsidRPr="00517194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/>
          <w:szCs w:val="24"/>
        </w:rPr>
      </w:pPr>
      <w:sdt>
        <w:sdtPr>
          <w:rPr>
            <w:rFonts w:ascii="Calibri" w:hAnsi="Calibri" w:cs="Calibri"/>
          </w:rPr>
          <w:id w:val="-7898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C9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żadnej </w:t>
      </w:r>
      <w:r w:rsidR="00356D80">
        <w:rPr>
          <w:rFonts w:cs="Calibri"/>
        </w:rPr>
        <w:t xml:space="preserve">z osób </w:t>
      </w:r>
      <w:r w:rsidR="00356D80" w:rsidRPr="00932E94">
        <w:rPr>
          <w:rFonts w:cs="Calibri"/>
        </w:rPr>
        <w:t>wchodząc</w:t>
      </w:r>
      <w:r w:rsidR="00356D80">
        <w:rPr>
          <w:rFonts w:cs="Calibri"/>
        </w:rPr>
        <w:t>ych</w:t>
      </w:r>
      <w:r w:rsidR="00356D80" w:rsidRPr="00932E94">
        <w:rPr>
          <w:rFonts w:cs="Calibri"/>
        </w:rPr>
        <w:t xml:space="preserve"> w skład gospodarstwa domowego nie </w:t>
      </w:r>
      <w:r w:rsidR="00356D80" w:rsidRPr="00356D80">
        <w:rPr>
          <w:rFonts w:cs="Calibri"/>
        </w:rPr>
        <w:t>przysługuje spółdzielcze prawo</w:t>
      </w:r>
      <w:r w:rsidR="00356D80" w:rsidRPr="001B2E88">
        <w:rPr>
          <w:rFonts w:cs="Calibri"/>
        </w:rPr>
        <w:t xml:space="preserve"> dotyczące</w:t>
      </w:r>
      <w:r w:rsidR="00284ABC">
        <w:rPr>
          <w:rFonts w:cs="Calibri"/>
        </w:rPr>
        <w:t> </w:t>
      </w:r>
      <w:r w:rsidR="00356D80" w:rsidRPr="001B2E88">
        <w:rPr>
          <w:rFonts w:cs="Calibri"/>
        </w:rPr>
        <w:t>lokalu mieszkalnego albo domu jednorodzinnego</w:t>
      </w:r>
    </w:p>
    <w:p w14:paraId="78C72AEB" w14:textId="77777777" w:rsidR="00356D80" w:rsidRPr="00517194" w:rsidRDefault="00356D80" w:rsidP="009C5E69">
      <w:pPr>
        <w:spacing w:line="360" w:lineRule="auto"/>
        <w:jc w:val="both"/>
        <w:rPr>
          <w:rFonts w:ascii="Calibri" w:hAnsi="Calibri" w:cs="Calibri"/>
          <w:iCs/>
          <w:sz w:val="20"/>
          <w:szCs w:val="20"/>
        </w:rPr>
      </w:pPr>
      <w:r w:rsidRPr="00517194">
        <w:rPr>
          <w:rFonts w:ascii="Calibri" w:hAnsi="Calibri" w:cs="Calibri"/>
          <w:sz w:val="20"/>
          <w:szCs w:val="20"/>
        </w:rPr>
        <w:t>[</w:t>
      </w:r>
      <w:r w:rsidRPr="00517194">
        <w:rPr>
          <w:rFonts w:ascii="Calibri" w:hAnsi="Calibri" w:cs="Calibri"/>
          <w:iCs/>
          <w:sz w:val="20"/>
          <w:szCs w:val="20"/>
        </w:rPr>
        <w:t>należy zaznaczyć jedną z poniższych kratek oraz dalsze właściwe kratki, a także uzupełnić dane, tylko w przypadku,</w:t>
      </w:r>
      <w:r w:rsidR="002C2FB9" w:rsidRPr="00517194">
        <w:rPr>
          <w:rFonts w:ascii="Calibri" w:hAnsi="Calibri" w:cs="Calibri"/>
          <w:iCs/>
          <w:sz w:val="20"/>
          <w:szCs w:val="20"/>
        </w:rPr>
        <w:t xml:space="preserve"> </w:t>
      </w:r>
      <w:r w:rsidRPr="00517194">
        <w:rPr>
          <w:rFonts w:ascii="Calibri" w:hAnsi="Calibri" w:cs="Calibri"/>
          <w:iCs/>
          <w:sz w:val="20"/>
          <w:szCs w:val="20"/>
        </w:rPr>
        <w:t>gdy nie</w:t>
      </w:r>
      <w:r w:rsidR="00F734D7">
        <w:rPr>
          <w:rFonts w:ascii="Calibri" w:hAnsi="Calibri" w:cs="Calibri"/>
          <w:iCs/>
          <w:sz w:val="20"/>
          <w:szCs w:val="20"/>
        </w:rPr>
        <w:t> </w:t>
      </w:r>
      <w:r w:rsidRPr="00517194">
        <w:rPr>
          <w:rFonts w:ascii="Calibri" w:hAnsi="Calibri" w:cs="Calibri"/>
          <w:iCs/>
          <w:sz w:val="20"/>
          <w:szCs w:val="20"/>
        </w:rPr>
        <w:t>została</w:t>
      </w:r>
      <w:r w:rsidR="00284ABC">
        <w:rPr>
          <w:rFonts w:ascii="Calibri" w:hAnsi="Calibri" w:cs="Calibri"/>
          <w:iCs/>
          <w:sz w:val="20"/>
          <w:szCs w:val="20"/>
        </w:rPr>
        <w:t> </w:t>
      </w:r>
      <w:r w:rsidRPr="00517194">
        <w:rPr>
          <w:rFonts w:ascii="Calibri" w:hAnsi="Calibri" w:cs="Calibri"/>
          <w:iCs/>
          <w:sz w:val="20"/>
          <w:szCs w:val="20"/>
        </w:rPr>
        <w:t>zaznaczona kratka powyżej]</w:t>
      </w:r>
    </w:p>
    <w:p w14:paraId="0BC67070" w14:textId="77777777" w:rsidR="00356D80" w:rsidRDefault="009B6F41" w:rsidP="00620F06">
      <w:pPr>
        <w:pStyle w:val="Akapitzlist"/>
        <w:tabs>
          <w:tab w:val="left" w:leader="dot" w:pos="1701"/>
        </w:tabs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6998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osobom </w:t>
      </w:r>
      <w:r w:rsidR="00356D80" w:rsidRPr="002C5126">
        <w:rPr>
          <w:rFonts w:cs="Calibri"/>
        </w:rPr>
        <w:t>wchodząc</w:t>
      </w:r>
      <w:r w:rsidR="00356D80">
        <w:rPr>
          <w:rFonts w:cs="Calibri"/>
        </w:rPr>
        <w:t>ym</w:t>
      </w:r>
      <w:r w:rsidR="00356D80" w:rsidRPr="002C5126">
        <w:rPr>
          <w:rFonts w:cs="Calibri"/>
        </w:rPr>
        <w:t xml:space="preserve"> w skład mojego gospodarstwa domowego </w:t>
      </w:r>
      <w:r w:rsidR="00356D80" w:rsidRPr="00517194">
        <w:rPr>
          <w:rFonts w:cs="Calibri"/>
        </w:rPr>
        <w:t>przysługuje łącznie spółdzielcze prawo</w:t>
      </w:r>
      <w:r w:rsidR="00356D80">
        <w:rPr>
          <w:rFonts w:cs="Calibri"/>
        </w:rPr>
        <w:t xml:space="preserve"> nie więcej</w:t>
      </w:r>
      <w:r w:rsidR="00620F06">
        <w:rPr>
          <w:rFonts w:cs="Calibri"/>
        </w:rPr>
        <w:t> </w:t>
      </w:r>
      <w:r w:rsidR="00356D80">
        <w:rPr>
          <w:rFonts w:cs="Calibri"/>
        </w:rPr>
        <w:t xml:space="preserve">niż jednego </w:t>
      </w:r>
      <w:r w:rsidR="00356D80" w:rsidRPr="002C5126">
        <w:rPr>
          <w:rFonts w:cs="Calibri"/>
        </w:rPr>
        <w:t xml:space="preserve">lokalu mieszkalnego albo domu </w:t>
      </w:r>
      <w:r w:rsidR="00356D80">
        <w:rPr>
          <w:rFonts w:cs="Calibri"/>
        </w:rPr>
        <w:t>jednorodzinnego o powierzchni użytkowej</w:t>
      </w:r>
      <w:r w:rsidR="00517194">
        <w:rPr>
          <w:rFonts w:cs="Calibri"/>
        </w:rPr>
        <w:t xml:space="preserve"> [należy wypełnić cyfrowo]</w:t>
      </w:r>
      <w:r w:rsidR="00620F06">
        <w:rPr>
          <w:rFonts w:cs="Calibri"/>
        </w:rPr>
        <w:tab/>
      </w:r>
      <w:r w:rsidR="00356D80">
        <w:rPr>
          <w:rFonts w:cs="Calibri"/>
        </w:rPr>
        <w:t>m</w:t>
      </w:r>
      <w:r w:rsidR="00356D80" w:rsidRPr="00C86363">
        <w:rPr>
          <w:rFonts w:cs="Calibri"/>
          <w:vertAlign w:val="superscript"/>
        </w:rPr>
        <w:t>2</w:t>
      </w:r>
      <w:r w:rsidR="00356D80">
        <w:rPr>
          <w:rFonts w:cs="Calibri"/>
        </w:rPr>
        <w:t>, tym samym powierzchnia użytkowa tego lokalu albo domu</w:t>
      </w:r>
    </w:p>
    <w:p w14:paraId="56D41DED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971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nie</w:t>
      </w:r>
      <w:r w:rsidR="00356D80" w:rsidRPr="00E209DE">
        <w:rPr>
          <w:rFonts w:ascii="Calibri" w:hAnsi="Calibri" w:cs="Calibri"/>
        </w:rPr>
        <w:t xml:space="preserve"> </w:t>
      </w:r>
      <w:r w:rsidR="00356D80">
        <w:rPr>
          <w:rFonts w:cs="Calibri"/>
        </w:rPr>
        <w:t>przekracza 50 m</w:t>
      </w:r>
      <w:r w:rsidR="002C2FB9">
        <w:rPr>
          <w:rFonts w:cs="Calibri"/>
        </w:rPr>
        <w:t xml:space="preserve"> kwadratowych</w:t>
      </w:r>
    </w:p>
    <w:p w14:paraId="228CF181" w14:textId="77777777" w:rsidR="00356D80" w:rsidRDefault="009B6F41" w:rsidP="009C5E69">
      <w:pPr>
        <w:spacing w:before="120" w:line="360" w:lineRule="auto"/>
        <w:ind w:left="597"/>
      </w:pPr>
      <w:sdt>
        <w:sdtPr>
          <w:id w:val="-69739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hint="eastAsia"/>
            </w:rPr>
            <w:t>☐</w:t>
          </w:r>
        </w:sdtContent>
      </w:sdt>
      <w:r w:rsidR="00356D80">
        <w:t xml:space="preserve"> nie</w:t>
      </w:r>
      <w:r w:rsidR="00356D80" w:rsidRPr="00FE266F">
        <w:t xml:space="preserve"> </w:t>
      </w:r>
      <w:r w:rsidR="00356D80">
        <w:rPr>
          <w:rFonts w:cs="Calibri"/>
        </w:rPr>
        <w:t>przekracza 75 m</w:t>
      </w:r>
      <w:r w:rsidR="002C2FB9">
        <w:rPr>
          <w:rFonts w:cs="Calibri"/>
        </w:rPr>
        <w:t xml:space="preserve"> kwadratowych</w:t>
      </w:r>
    </w:p>
    <w:p w14:paraId="1419A4A1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2099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nie</w:t>
      </w:r>
      <w:r w:rsidR="00356D80" w:rsidRPr="00E209DE">
        <w:rPr>
          <w:rFonts w:ascii="Calibri" w:hAnsi="Calibri" w:cs="Calibri"/>
        </w:rPr>
        <w:t xml:space="preserve"> </w:t>
      </w:r>
      <w:r w:rsidR="00356D80">
        <w:rPr>
          <w:rFonts w:cs="Calibri"/>
        </w:rPr>
        <w:t>przekracza 90 m</w:t>
      </w:r>
      <w:r w:rsidR="002C2FB9">
        <w:rPr>
          <w:rFonts w:cs="Calibri"/>
        </w:rPr>
        <w:t xml:space="preserve"> kwadratowych</w:t>
      </w:r>
    </w:p>
    <w:p w14:paraId="36CD61E5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801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przekracza 9</w:t>
      </w:r>
      <w:r w:rsidR="00356D80">
        <w:rPr>
          <w:rFonts w:cs="Calibri"/>
        </w:rPr>
        <w:t>0 m</w:t>
      </w:r>
      <w:r w:rsidR="002C2FB9">
        <w:rPr>
          <w:rFonts w:cs="Calibri"/>
          <w:vertAlign w:val="superscript"/>
        </w:rPr>
        <w:t xml:space="preserve"> </w:t>
      </w:r>
      <w:r w:rsidR="002C2FB9">
        <w:rPr>
          <w:rFonts w:ascii="Calibri" w:hAnsi="Calibri" w:cs="Calibri"/>
        </w:rPr>
        <w:t>kwadratowych</w:t>
      </w:r>
    </w:p>
    <w:p w14:paraId="00316AE2" w14:textId="77777777" w:rsidR="00356D80" w:rsidRDefault="00356D80" w:rsidP="009C5E69">
      <w:pPr>
        <w:spacing w:before="120" w:line="360" w:lineRule="auto"/>
        <w:ind w:firstLine="597"/>
      </w:pPr>
      <w:r>
        <w:t>a w skład gospodarstwa domowego wchodzi:</w:t>
      </w:r>
    </w:p>
    <w:p w14:paraId="02DE07AB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1066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2 dzieci</w:t>
      </w:r>
    </w:p>
    <w:p w14:paraId="1AD8DB01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8431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3 dzieci</w:t>
      </w:r>
      <w:r w:rsidR="00356D80" w:rsidRPr="00E209DE">
        <w:rPr>
          <w:rFonts w:ascii="Calibri" w:hAnsi="Calibri" w:cs="Calibri"/>
        </w:rPr>
        <w:t xml:space="preserve"> </w:t>
      </w:r>
    </w:p>
    <w:p w14:paraId="0C5679D7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9497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4 dzieci</w:t>
      </w:r>
      <w:r w:rsidR="00356D80" w:rsidRPr="00E209DE">
        <w:rPr>
          <w:rFonts w:ascii="Calibri" w:hAnsi="Calibri" w:cs="Calibri"/>
        </w:rPr>
        <w:t xml:space="preserve"> </w:t>
      </w:r>
    </w:p>
    <w:p w14:paraId="6C8CE171" w14:textId="77777777" w:rsidR="00356D80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79338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5 albo więcej dzieci</w:t>
      </w:r>
      <w:r w:rsidR="00356D80" w:rsidRPr="00E209DE">
        <w:rPr>
          <w:rFonts w:ascii="Calibri" w:hAnsi="Calibri" w:cs="Calibri"/>
        </w:rPr>
        <w:t xml:space="preserve"> </w:t>
      </w:r>
    </w:p>
    <w:p w14:paraId="73B19450" w14:textId="77777777" w:rsidR="00356D80" w:rsidRDefault="00356D80" w:rsidP="009C5E69">
      <w:pPr>
        <w:spacing w:line="360" w:lineRule="auto"/>
        <w:ind w:left="597"/>
        <w:jc w:val="both"/>
        <w:rPr>
          <w:rFonts w:cs="Calibri"/>
        </w:rPr>
      </w:pPr>
      <w:r>
        <w:t xml:space="preserve">oraz mój wkład własny nie jest wyższy niż 10% </w:t>
      </w:r>
      <w:r w:rsidRPr="001B2E88">
        <w:rPr>
          <w:rFonts w:cs="Calibri"/>
        </w:rPr>
        <w:t>całkowitej kwoty wydatków, w celu pokrycia których jest</w:t>
      </w:r>
      <w:r w:rsidR="00620F06">
        <w:rPr>
          <w:rFonts w:cs="Calibri"/>
        </w:rPr>
        <w:t> </w:t>
      </w:r>
      <w:r w:rsidRPr="001B2E88">
        <w:rPr>
          <w:rFonts w:cs="Calibri"/>
        </w:rPr>
        <w:t>udzielany kredyt</w:t>
      </w:r>
    </w:p>
    <w:p w14:paraId="7E93A4A4" w14:textId="77777777" w:rsidR="00356D80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585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osob</w:t>
      </w:r>
      <w:r w:rsidR="00821C73">
        <w:rPr>
          <w:rFonts w:ascii="Calibri" w:hAnsi="Calibri" w:cs="Calibri"/>
        </w:rPr>
        <w:t xml:space="preserve">om </w:t>
      </w:r>
      <w:r w:rsidR="00356D80">
        <w:rPr>
          <w:rFonts w:ascii="Calibri" w:hAnsi="Calibri" w:cs="Calibri"/>
        </w:rPr>
        <w:t xml:space="preserve"> </w:t>
      </w:r>
      <w:r w:rsidR="00821C73">
        <w:rPr>
          <w:rFonts w:cs="Calibri"/>
        </w:rPr>
        <w:t xml:space="preserve">wchodzącym w skład </w:t>
      </w:r>
      <w:r w:rsidR="00821C73" w:rsidRPr="002C5126">
        <w:rPr>
          <w:rFonts w:cs="Calibri"/>
        </w:rPr>
        <w:t>mojego gospodarstwa domowego</w:t>
      </w:r>
      <w:r w:rsidR="00821C73" w:rsidRPr="00202A74">
        <w:rPr>
          <w:rFonts w:cs="Calibri"/>
        </w:rPr>
        <w:t xml:space="preserve"> </w:t>
      </w:r>
      <w:r w:rsidR="00821C73" w:rsidRPr="00517194">
        <w:rPr>
          <w:rFonts w:cs="Calibri"/>
        </w:rPr>
        <w:t>przysługuje łącznie spółdzielcze prawo</w:t>
      </w:r>
      <w:r w:rsidR="00620F06">
        <w:rPr>
          <w:rFonts w:cs="Calibri"/>
        </w:rPr>
        <w:t> </w:t>
      </w:r>
      <w:r w:rsidR="00821C73" w:rsidRPr="00202A74">
        <w:rPr>
          <w:rFonts w:cs="Calibri"/>
        </w:rPr>
        <w:t>dotyczące nie więcej niż jednego lokalu mieszkalnego lub domu jednorodzinnego:</w:t>
      </w:r>
    </w:p>
    <w:p w14:paraId="012010DB" w14:textId="77777777" w:rsidR="00356D80" w:rsidRDefault="009B6F41" w:rsidP="00620F06">
      <w:pPr>
        <w:tabs>
          <w:tab w:val="left" w:leader="dot" w:pos="8505"/>
        </w:tabs>
        <w:spacing w:before="120" w:line="360" w:lineRule="auto"/>
        <w:ind w:left="595"/>
        <w:rPr>
          <w:rFonts w:cs="Calibri"/>
        </w:rPr>
      </w:pPr>
      <w:sdt>
        <w:sdtPr>
          <w:rPr>
            <w:rFonts w:ascii="Calibri" w:hAnsi="Calibri" w:cs="Calibri"/>
          </w:rPr>
          <w:id w:val="-137630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w udziale </w:t>
      </w:r>
      <w:r w:rsidR="00356D80" w:rsidRPr="00F07832">
        <w:rPr>
          <w:rFonts w:cs="Calibri"/>
        </w:rPr>
        <w:t xml:space="preserve">nie wyższym niż 50%, wynoszącym </w:t>
      </w:r>
      <w:r w:rsidR="00517194">
        <w:rPr>
          <w:rFonts w:cs="Calibri"/>
        </w:rPr>
        <w:t>[należy wypełnić udział cyfrowo</w:t>
      </w:r>
      <w:r w:rsidR="007F6D67">
        <w:rPr>
          <w:rFonts w:cs="Calibri"/>
        </w:rPr>
        <w:t>]</w:t>
      </w:r>
      <w:r w:rsidR="00620F06">
        <w:rPr>
          <w:rFonts w:cs="Calibri"/>
        </w:rPr>
        <w:tab/>
      </w:r>
      <w:r w:rsidR="00356D80" w:rsidRPr="00F07832">
        <w:rPr>
          <w:rFonts w:cs="Calibri"/>
        </w:rPr>
        <w:t>%, i nabyte w drodze dziedziczenia</w:t>
      </w:r>
      <w:r w:rsidR="00821C73">
        <w:rPr>
          <w:rFonts w:cs="Calibri"/>
        </w:rPr>
        <w:t xml:space="preserve"> oraz:</w:t>
      </w:r>
    </w:p>
    <w:p w14:paraId="46335CFA" w14:textId="77777777" w:rsidR="00821C73" w:rsidRPr="002C2FB9" w:rsidRDefault="009B6F41" w:rsidP="009C5E69">
      <w:pPr>
        <w:spacing w:line="360" w:lineRule="auto"/>
        <w:ind w:left="957" w:firstLine="459"/>
        <w:jc w:val="both"/>
        <w:rPr>
          <w:rFonts w:cs="Calibri"/>
        </w:rPr>
      </w:pPr>
      <w:sdt>
        <w:sdtPr>
          <w:rPr>
            <w:rFonts w:ascii="MS Gothic" w:eastAsia="MS Gothic" w:hAnsi="MS Gothic" w:cs="Calibri"/>
          </w:rPr>
          <w:id w:val="-189541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F7">
            <w:rPr>
              <w:rFonts w:ascii="MS Gothic" w:eastAsia="MS Gothic" w:hAnsi="MS Gothic" w:cs="Calibri" w:hint="eastAsia"/>
            </w:rPr>
            <w:t>☐</w:t>
          </w:r>
        </w:sdtContent>
      </w:sdt>
      <w:r w:rsidR="00821C73" w:rsidRPr="002C2FB9">
        <w:rPr>
          <w:rFonts w:ascii="Calibri" w:hAnsi="Calibri" w:cs="Calibri"/>
        </w:rPr>
        <w:t xml:space="preserve"> nie zamieszkuję/nie zamieszkujemy </w:t>
      </w:r>
      <w:r w:rsidR="00821C73" w:rsidRPr="002C2FB9">
        <w:rPr>
          <w:rFonts w:cs="Calibri"/>
        </w:rPr>
        <w:t>w tym lokalu lub domu od co najmniej 12 miesięcy lub</w:t>
      </w:r>
    </w:p>
    <w:p w14:paraId="3B82BE3C" w14:textId="77777777" w:rsidR="00821C73" w:rsidRDefault="009B6F41" w:rsidP="009C5E69">
      <w:pPr>
        <w:spacing w:before="120" w:line="360" w:lineRule="auto"/>
        <w:ind w:left="1305" w:firstLine="11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6011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73">
            <w:rPr>
              <w:rFonts w:ascii="MS Gothic" w:eastAsia="MS Gothic" w:hAnsi="MS Gothic" w:cs="Calibri" w:hint="eastAsia"/>
            </w:rPr>
            <w:t>☐</w:t>
          </w:r>
        </w:sdtContent>
      </w:sdt>
      <w:r w:rsidR="00821C73">
        <w:rPr>
          <w:rFonts w:ascii="Calibri" w:hAnsi="Calibri" w:cs="Calibri"/>
        </w:rPr>
        <w:t xml:space="preserve"> kredyt jest </w:t>
      </w:r>
      <w:r w:rsidR="00821C73">
        <w:rPr>
          <w:rFonts w:cs="Calibri"/>
        </w:rPr>
        <w:t>udzielany w celu pokrycia całości albo części wydatków na nabycie dalszych udziałów w</w:t>
      </w:r>
      <w:r w:rsidR="00620F06">
        <w:rPr>
          <w:rFonts w:cs="Calibri"/>
        </w:rPr>
        <w:t> </w:t>
      </w:r>
      <w:r w:rsidR="00821C73">
        <w:rPr>
          <w:rFonts w:cs="Calibri"/>
        </w:rPr>
        <w:t>spółdzielczym prawie do tej nieruchomości</w:t>
      </w:r>
    </w:p>
    <w:p w14:paraId="21C8D9D1" w14:textId="77777777" w:rsidR="00356D80" w:rsidRDefault="00356D80" w:rsidP="009C5E69">
      <w:pPr>
        <w:spacing w:before="120" w:line="360" w:lineRule="auto"/>
        <w:ind w:left="597"/>
        <w:rPr>
          <w:rFonts w:ascii="Calibri" w:hAnsi="Calibri" w:cs="Calibri"/>
        </w:rPr>
      </w:pPr>
      <w:r>
        <w:rPr>
          <w:rFonts w:cs="Calibri"/>
        </w:rPr>
        <w:t>lub</w:t>
      </w:r>
    </w:p>
    <w:p w14:paraId="3158EE7C" w14:textId="77777777" w:rsidR="00356D80" w:rsidRPr="00DD2C53" w:rsidRDefault="009B6F41" w:rsidP="009C5E69">
      <w:pPr>
        <w:spacing w:before="120" w:line="360" w:lineRule="auto"/>
        <w:ind w:left="597"/>
      </w:pPr>
      <w:sdt>
        <w:sdtPr>
          <w:id w:val="80111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F7">
            <w:rPr>
              <w:rFonts w:ascii="MS Gothic" w:eastAsia="MS Gothic" w:hAnsi="MS Gothic" w:hint="eastAsia"/>
            </w:rPr>
            <w:t>☐</w:t>
          </w:r>
        </w:sdtContent>
      </w:sdt>
      <w:r w:rsidR="00356D80">
        <w:t xml:space="preserve"> wyłączonego </w:t>
      </w:r>
      <w:r w:rsidR="00356D80" w:rsidRPr="005E3BDA">
        <w:rPr>
          <w:rFonts w:cs="Calibri"/>
        </w:rPr>
        <w:t>z użytkowania na podstawie decyzji organu nadzoru budowlanego, o której mowa w</w:t>
      </w:r>
      <w:r w:rsidR="00620F06">
        <w:rPr>
          <w:rFonts w:cs="Calibri"/>
        </w:rPr>
        <w:t> </w:t>
      </w:r>
      <w:r w:rsidR="00356D80" w:rsidRPr="005E3BDA">
        <w:rPr>
          <w:rFonts w:cs="Calibri"/>
        </w:rPr>
        <w:t>art.68</w:t>
      </w:r>
      <w:r w:rsidR="00620F06">
        <w:rPr>
          <w:rFonts w:cs="Calibri"/>
        </w:rPr>
        <w:t> </w:t>
      </w:r>
      <w:r w:rsidR="00356D80" w:rsidRPr="005E3BDA">
        <w:rPr>
          <w:rFonts w:cs="Calibri"/>
        </w:rPr>
        <w:t>ustawy z dnia 7 lipca 1994 r.  – Prawo budowlane, wydanej:</w:t>
      </w:r>
    </w:p>
    <w:p w14:paraId="3BC1D06E" w14:textId="77777777" w:rsidR="00356D80" w:rsidRPr="00356D80" w:rsidRDefault="009B6F41" w:rsidP="009C5E69">
      <w:pPr>
        <w:spacing w:before="120" w:line="360" w:lineRule="auto"/>
        <w:ind w:left="1416"/>
        <w:rPr>
          <w:rFonts w:cs="Calibri"/>
        </w:rPr>
      </w:pPr>
      <w:sdt>
        <w:sdtPr>
          <w:rPr>
            <w:rFonts w:ascii="Calibri" w:hAnsi="Calibri" w:cs="Calibri"/>
          </w:rPr>
          <w:id w:val="-11784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F7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w związku </w:t>
      </w:r>
      <w:r w:rsidR="00356D80" w:rsidRPr="005E3BDA">
        <w:rPr>
          <w:rFonts w:cs="Calibri"/>
        </w:rPr>
        <w:t>z katastrofą budowlaną, skutkami powodzi, wiatru, osunięcia ziemi lub działania innego żywiołu</w:t>
      </w:r>
      <w:r w:rsidR="00356D80">
        <w:rPr>
          <w:rFonts w:cs="Calibri"/>
        </w:rPr>
        <w:t xml:space="preserve"> lub</w:t>
      </w:r>
    </w:p>
    <w:p w14:paraId="1565ED72" w14:textId="77777777" w:rsidR="00821C73" w:rsidRDefault="009B6F41" w:rsidP="009C5E69">
      <w:pPr>
        <w:spacing w:before="120" w:line="360" w:lineRule="auto"/>
        <w:ind w:left="1305" w:firstLine="111"/>
        <w:rPr>
          <w:rFonts w:cs="Calibri"/>
        </w:rPr>
      </w:pPr>
      <w:sdt>
        <w:sdtPr>
          <w:rPr>
            <w:rFonts w:ascii="Calibri" w:hAnsi="Calibri" w:cs="Calibri"/>
          </w:rPr>
          <w:id w:val="-49849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D80">
            <w:rPr>
              <w:rFonts w:ascii="MS Gothic" w:eastAsia="MS Gothic" w:hAnsi="MS Gothic" w:cs="Calibri" w:hint="eastAsia"/>
            </w:rPr>
            <w:t>☐</w:t>
          </w:r>
        </w:sdtContent>
      </w:sdt>
      <w:r w:rsidR="00356D80">
        <w:rPr>
          <w:rFonts w:ascii="Calibri" w:hAnsi="Calibri" w:cs="Calibri"/>
        </w:rPr>
        <w:t xml:space="preserve"> co najmniej </w:t>
      </w:r>
      <w:r w:rsidR="00356D80" w:rsidRPr="005E3BDA">
        <w:rPr>
          <w:rFonts w:cs="Calibri"/>
        </w:rPr>
        <w:t>12 miesięcy przed dniem złożenia wniosku o udzielenie</w:t>
      </w:r>
      <w:r w:rsidR="00821C73">
        <w:rPr>
          <w:rFonts w:cs="Calibri"/>
        </w:rPr>
        <w:t xml:space="preserve"> rodzinnego kredytu</w:t>
      </w:r>
      <w:r w:rsidR="00620F06">
        <w:rPr>
          <w:rFonts w:cs="Calibri"/>
        </w:rPr>
        <w:t> </w:t>
      </w:r>
      <w:r w:rsidR="00821C73">
        <w:rPr>
          <w:rFonts w:cs="Calibri"/>
        </w:rPr>
        <w:t>mieszkaniowego</w:t>
      </w:r>
    </w:p>
    <w:p w14:paraId="0252EDF5" w14:textId="77777777" w:rsidR="00821C73" w:rsidRPr="00D66085" w:rsidRDefault="003508DE" w:rsidP="00D66085">
      <w:pPr>
        <w:pStyle w:val="Nagwek2"/>
        <w:spacing w:line="600" w:lineRule="exact"/>
        <w:rPr>
          <w:b/>
          <w:bCs/>
        </w:rPr>
      </w:pPr>
      <w:r w:rsidRPr="00D66085">
        <w:rPr>
          <w:b/>
          <w:bCs/>
        </w:rPr>
        <w:t>Oświadczenie nr 5</w:t>
      </w:r>
      <w:r w:rsidR="00D455F7" w:rsidRPr="00D66085">
        <w:rPr>
          <w:b/>
          <w:bCs/>
        </w:rPr>
        <w:t xml:space="preserve"> </w:t>
      </w:r>
      <w:r w:rsidR="00821C73" w:rsidRPr="00D66085">
        <w:rPr>
          <w:b/>
          <w:bCs/>
        </w:rPr>
        <w:t>[ZBYCIE PRAWA WŁASNOŚCI PRZED ZŁOŻENIEM WNIOSKU O</w:t>
      </w:r>
      <w:r w:rsidR="00620F06" w:rsidRPr="00D66085">
        <w:rPr>
          <w:b/>
          <w:bCs/>
        </w:rPr>
        <w:t> </w:t>
      </w:r>
      <w:r w:rsidR="00821C73" w:rsidRPr="00D66085">
        <w:rPr>
          <w:b/>
          <w:bCs/>
        </w:rPr>
        <w:t>UDZIELENIE</w:t>
      </w:r>
      <w:r w:rsidR="00620F06" w:rsidRPr="00D66085">
        <w:rPr>
          <w:b/>
          <w:bCs/>
        </w:rPr>
        <w:t> </w:t>
      </w:r>
      <w:r w:rsidR="00821C73" w:rsidRPr="00D66085">
        <w:rPr>
          <w:b/>
          <w:bCs/>
        </w:rPr>
        <w:t>KREDYTU]</w:t>
      </w:r>
    </w:p>
    <w:p w14:paraId="427F84AE" w14:textId="77777777" w:rsidR="00821C73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4334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73">
            <w:rPr>
              <w:rFonts w:ascii="MS Gothic" w:eastAsia="MS Gothic" w:hAnsi="MS Gothic" w:cs="Calibri" w:hint="eastAsia"/>
            </w:rPr>
            <w:t>☐</w:t>
          </w:r>
        </w:sdtContent>
      </w:sdt>
      <w:r w:rsidR="00821C73">
        <w:rPr>
          <w:rFonts w:ascii="Calibri" w:hAnsi="Calibri" w:cs="Calibri"/>
        </w:rPr>
        <w:t xml:space="preserve"> żadna</w:t>
      </w:r>
      <w:r w:rsidR="00821C73" w:rsidRPr="00792B30">
        <w:rPr>
          <w:rFonts w:ascii="Calibri" w:hAnsi="Calibri"/>
          <w:szCs w:val="24"/>
        </w:rPr>
        <w:t xml:space="preserve"> z osób wchodzących w skład mojego gospodarstwa domowego</w:t>
      </w:r>
      <w:r w:rsidR="00821C73">
        <w:rPr>
          <w:rFonts w:cs="Calibri"/>
        </w:rPr>
        <w:t xml:space="preserve"> </w:t>
      </w:r>
      <w:r w:rsidR="00821C73" w:rsidRPr="002C5126">
        <w:rPr>
          <w:rFonts w:cs="Calibri"/>
        </w:rPr>
        <w:t>w okresie pięciu lat poprzedzających</w:t>
      </w:r>
      <w:r w:rsidR="00620F06">
        <w:rPr>
          <w:rFonts w:cs="Calibri"/>
        </w:rPr>
        <w:t> </w:t>
      </w:r>
      <w:r w:rsidR="00821C73" w:rsidRPr="002C5126">
        <w:rPr>
          <w:rFonts w:cs="Calibri"/>
        </w:rPr>
        <w:t xml:space="preserve">złożenie wniosku o udzielenie kredytu nie dokonały zbycia </w:t>
      </w:r>
      <w:r w:rsidR="00821C73" w:rsidRPr="002E1505">
        <w:rPr>
          <w:rFonts w:cs="Calibri"/>
        </w:rPr>
        <w:t>prawa</w:t>
      </w:r>
      <w:r w:rsidR="00821C73" w:rsidRPr="002E1505">
        <w:rPr>
          <w:rFonts w:ascii="Calibri" w:hAnsi="Calibri"/>
          <w:szCs w:val="24"/>
        </w:rPr>
        <w:t xml:space="preserve"> własności</w:t>
      </w:r>
      <w:r w:rsidR="00821C73" w:rsidRPr="00792B30">
        <w:rPr>
          <w:rFonts w:ascii="Calibri" w:hAnsi="Calibri"/>
          <w:szCs w:val="24"/>
        </w:rPr>
        <w:t xml:space="preserve"> lokalu mieszkalnego albo domu jednorodzinnego</w:t>
      </w:r>
      <w:r w:rsidR="00821C73" w:rsidRPr="002C5126">
        <w:rPr>
          <w:rFonts w:cs="Calibri"/>
        </w:rPr>
        <w:t xml:space="preserve"> w drodze darowizny na rzecz osoby zaliczanej do I albo II grupy podatkowej, o</w:t>
      </w:r>
      <w:r w:rsidR="00F734D7">
        <w:rPr>
          <w:rFonts w:cs="Calibri"/>
        </w:rPr>
        <w:t> </w:t>
      </w:r>
      <w:r w:rsidR="00821C73" w:rsidRPr="002C5126">
        <w:rPr>
          <w:rFonts w:cs="Calibri"/>
        </w:rPr>
        <w:t>której</w:t>
      </w:r>
      <w:r w:rsidR="00620F06">
        <w:rPr>
          <w:rFonts w:cs="Calibri"/>
        </w:rPr>
        <w:t> </w:t>
      </w:r>
      <w:r w:rsidR="00821C73" w:rsidRPr="002C5126">
        <w:rPr>
          <w:rFonts w:cs="Calibri"/>
        </w:rPr>
        <w:t>mowa w art. 14 ust. 3 pkt 1 albo 2 ustawy z dnia 28 lipca 1983 r. o podatku od spadków i darowizn</w:t>
      </w:r>
      <w:r w:rsidR="00821C73">
        <w:rPr>
          <w:rStyle w:val="Odwoanieprzypisudolnego"/>
          <w:rFonts w:cs="Calibri"/>
        </w:rPr>
        <w:footnoteReference w:id="3"/>
      </w:r>
    </w:p>
    <w:p w14:paraId="3111D54A" w14:textId="77777777" w:rsidR="00821C73" w:rsidRDefault="009B6F41" w:rsidP="00620F06">
      <w:pPr>
        <w:pStyle w:val="Akapitzlist"/>
        <w:tabs>
          <w:tab w:val="left" w:leader="dot" w:pos="6804"/>
        </w:tabs>
        <w:spacing w:before="120" w:after="120" w:line="360" w:lineRule="auto"/>
        <w:ind w:left="312" w:hanging="312"/>
        <w:contextualSpacing w:val="0"/>
        <w:rPr>
          <w:rFonts w:cs="Calibri"/>
        </w:rPr>
      </w:pPr>
      <w:sdt>
        <w:sdtPr>
          <w:rPr>
            <w:rFonts w:ascii="Calibri" w:hAnsi="Calibri" w:cs="Calibri"/>
          </w:rPr>
          <w:id w:val="-177870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73">
            <w:rPr>
              <w:rFonts w:ascii="MS Gothic" w:eastAsia="MS Gothic" w:hAnsi="MS Gothic" w:cs="Calibri" w:hint="eastAsia"/>
            </w:rPr>
            <w:t>☐</w:t>
          </w:r>
        </w:sdtContent>
      </w:sdt>
      <w:r w:rsidR="00821C73">
        <w:rPr>
          <w:rFonts w:ascii="Calibri" w:hAnsi="Calibri" w:cs="Calibri"/>
        </w:rPr>
        <w:t xml:space="preserve"> osoby</w:t>
      </w:r>
      <w:r w:rsidR="00821C73" w:rsidRPr="002E1505">
        <w:rPr>
          <w:rFonts w:cs="Calibri"/>
        </w:rPr>
        <w:t xml:space="preserve"> wchodząc</w:t>
      </w:r>
      <w:r w:rsidR="00821C73">
        <w:rPr>
          <w:rFonts w:cs="Calibri"/>
        </w:rPr>
        <w:t>e</w:t>
      </w:r>
      <w:r w:rsidR="00821C73" w:rsidRPr="002E1505">
        <w:rPr>
          <w:rFonts w:cs="Calibri"/>
        </w:rPr>
        <w:t xml:space="preserve"> w skład mojego gospodarstwa domowego w okresie pięciu lat poprzedzających złożenie</w:t>
      </w:r>
      <w:r w:rsidR="00620F06">
        <w:rPr>
          <w:rFonts w:cs="Calibri"/>
        </w:rPr>
        <w:t> </w:t>
      </w:r>
      <w:r w:rsidR="00821C73" w:rsidRPr="002E1505">
        <w:rPr>
          <w:rFonts w:cs="Calibri"/>
        </w:rPr>
        <w:t>wniosku o udzielenie kredytu</w:t>
      </w:r>
      <w:r w:rsidR="00821C73">
        <w:rPr>
          <w:rFonts w:cs="Calibri"/>
        </w:rPr>
        <w:t xml:space="preserve"> </w:t>
      </w:r>
      <w:r w:rsidR="00821C73" w:rsidRPr="002E1505">
        <w:rPr>
          <w:rFonts w:cs="Calibri"/>
        </w:rPr>
        <w:t>dokonały zbycia</w:t>
      </w:r>
      <w:r w:rsidR="00821C73">
        <w:rPr>
          <w:rFonts w:cs="Calibri"/>
        </w:rPr>
        <w:t xml:space="preserve"> udziału w prawie własności </w:t>
      </w:r>
      <w:r w:rsidR="00821C73" w:rsidRPr="002E1505">
        <w:rPr>
          <w:rFonts w:cs="Calibri"/>
        </w:rPr>
        <w:t>lokalu mieszkalnego albo domu jednorodzinnego w drodze darowizny na rzecz osoby zaliczanej do I albo II grupy podatkowej, o</w:t>
      </w:r>
      <w:r w:rsidR="00F734D7">
        <w:rPr>
          <w:rFonts w:cs="Calibri"/>
        </w:rPr>
        <w:t> </w:t>
      </w:r>
      <w:r w:rsidR="00821C73" w:rsidRPr="002E1505">
        <w:rPr>
          <w:rFonts w:cs="Calibri"/>
        </w:rPr>
        <w:t>której</w:t>
      </w:r>
      <w:r w:rsidR="00620F06">
        <w:rPr>
          <w:rFonts w:cs="Calibri"/>
        </w:rPr>
        <w:t> </w:t>
      </w:r>
      <w:r w:rsidR="00821C73" w:rsidRPr="002E1505">
        <w:rPr>
          <w:rFonts w:cs="Calibri"/>
        </w:rPr>
        <w:t>mowa w art. 14 ust. 3 pkt 1 albo 2 ustawy z dnia 28 lipca 1983 r. o podatku od spadków i darowizn</w:t>
      </w:r>
      <w:r w:rsidR="00821C73">
        <w:rPr>
          <w:rFonts w:cs="Calibri"/>
          <w:vertAlign w:val="superscript"/>
        </w:rPr>
        <w:t>2</w:t>
      </w:r>
      <w:r w:rsidR="00821C73">
        <w:rPr>
          <w:rFonts w:cs="Calibri"/>
        </w:rPr>
        <w:t>, która wcześniej posiadała udział w prawie własności tego lokalu albo domu,  a wysokość zbytego udziału nie</w:t>
      </w:r>
      <w:r w:rsidR="00F734D7">
        <w:rPr>
          <w:rFonts w:cs="Calibri"/>
        </w:rPr>
        <w:t> </w:t>
      </w:r>
      <w:r w:rsidR="00821C73">
        <w:rPr>
          <w:rFonts w:cs="Calibri"/>
        </w:rPr>
        <w:t xml:space="preserve">przekroczyła 50% i wynosiła </w:t>
      </w:r>
      <w:r w:rsidR="007F6D67">
        <w:rPr>
          <w:rFonts w:cs="Calibri"/>
        </w:rPr>
        <w:t>[należy wypełnić udział cyfrowo]</w:t>
      </w:r>
      <w:r w:rsidR="00620F06">
        <w:rPr>
          <w:rFonts w:cs="Calibri"/>
        </w:rPr>
        <w:tab/>
      </w:r>
      <w:r w:rsidR="00821C73">
        <w:rPr>
          <w:rFonts w:cs="Calibri"/>
        </w:rPr>
        <w:t>%</w:t>
      </w:r>
    </w:p>
    <w:p w14:paraId="14304CB4" w14:textId="77777777" w:rsidR="000B77DC" w:rsidRPr="00D66085" w:rsidRDefault="003508DE" w:rsidP="009C5E69">
      <w:pPr>
        <w:pStyle w:val="Nagwek2"/>
        <w:spacing w:line="360" w:lineRule="auto"/>
        <w:rPr>
          <w:b/>
          <w:bCs/>
        </w:rPr>
      </w:pPr>
      <w:r w:rsidRPr="00D66085">
        <w:rPr>
          <w:b/>
          <w:bCs/>
        </w:rPr>
        <w:lastRenderedPageBreak/>
        <w:t xml:space="preserve">Oświadczenie nr 6 </w:t>
      </w:r>
      <w:r w:rsidR="000B77DC" w:rsidRPr="00D66085">
        <w:rPr>
          <w:b/>
          <w:bCs/>
        </w:rPr>
        <w:t>[CENA/KOSZT NABYCIA PRAWA WŁASNOŚCI LOKALU</w:t>
      </w:r>
      <w:r w:rsidR="00620F06" w:rsidRPr="00D66085">
        <w:rPr>
          <w:b/>
          <w:bCs/>
        </w:rPr>
        <w:t> </w:t>
      </w:r>
      <w:r w:rsidR="000B77DC" w:rsidRPr="00D66085">
        <w:rPr>
          <w:b/>
          <w:bCs/>
        </w:rPr>
        <w:t>MIESZKALNEGO/SPÓŁDZIELCZEGO PRAWA DO TAKIEGO LOKALU]</w:t>
      </w:r>
    </w:p>
    <w:p w14:paraId="1BFB608C" w14:textId="77777777" w:rsidR="000B77DC" w:rsidRPr="000B77DC" w:rsidRDefault="000B77DC" w:rsidP="009C5E69">
      <w:pPr>
        <w:spacing w:before="120" w:line="360" w:lineRule="auto"/>
        <w:rPr>
          <w:rFonts w:ascii="Calibri" w:hAnsi="Calibri" w:cs="Calibri"/>
          <w:i/>
          <w:sz w:val="20"/>
        </w:rPr>
      </w:pPr>
      <w:r w:rsidRPr="00355DC7">
        <w:rPr>
          <w:rFonts w:ascii="Calibri" w:hAnsi="Calibri" w:cs="Calibri"/>
          <w:i/>
          <w:sz w:val="20"/>
        </w:rPr>
        <w:t>[</w:t>
      </w:r>
      <w:r>
        <w:rPr>
          <w:rFonts w:ascii="Calibri" w:hAnsi="Calibri" w:cs="Calibri"/>
          <w:i/>
          <w:sz w:val="20"/>
        </w:rPr>
        <w:t xml:space="preserve">należy </w:t>
      </w:r>
      <w:r w:rsidRPr="00355DC7">
        <w:rPr>
          <w:rFonts w:ascii="Calibri" w:hAnsi="Calibri" w:cs="Calibri"/>
          <w:i/>
          <w:sz w:val="20"/>
        </w:rPr>
        <w:t>zaznaczyć właściw</w:t>
      </w:r>
      <w:r>
        <w:rPr>
          <w:rFonts w:ascii="Calibri" w:hAnsi="Calibri" w:cs="Calibri"/>
          <w:i/>
          <w:sz w:val="20"/>
        </w:rPr>
        <w:t>ą kratkę</w:t>
      </w:r>
      <w:r w:rsidRPr="00355DC7">
        <w:rPr>
          <w:rFonts w:ascii="Calibri" w:hAnsi="Calibri" w:cs="Calibri"/>
          <w:i/>
          <w:sz w:val="20"/>
        </w:rPr>
        <w:t>]</w:t>
      </w:r>
    </w:p>
    <w:p w14:paraId="15B39575" w14:textId="77777777" w:rsidR="000B77DC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1458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D67">
            <w:rPr>
              <w:rFonts w:ascii="MS Gothic" w:eastAsia="MS Gothic" w:hAnsi="MS Gothic" w:cs="Calibri" w:hint="eastAsia"/>
            </w:rPr>
            <w:t>☐</w:t>
          </w:r>
        </w:sdtContent>
      </w:sdt>
      <w:r w:rsidR="000B77DC">
        <w:rPr>
          <w:rFonts w:ascii="Calibri" w:hAnsi="Calibri" w:cs="Calibri"/>
        </w:rPr>
        <w:t xml:space="preserve"> cena nabywanego lokalu mieszkalnego</w:t>
      </w:r>
    </w:p>
    <w:p w14:paraId="25795EA1" w14:textId="77777777" w:rsidR="000B77DC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cs="Calibri"/>
        </w:rPr>
      </w:pPr>
      <w:sdt>
        <w:sdtPr>
          <w:rPr>
            <w:rFonts w:ascii="Calibri" w:hAnsi="Calibri" w:cs="Calibri"/>
          </w:rPr>
          <w:id w:val="-53943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7DC">
            <w:rPr>
              <w:rFonts w:ascii="MS Gothic" w:eastAsia="MS Gothic" w:hAnsi="MS Gothic" w:cs="Calibri" w:hint="eastAsia"/>
            </w:rPr>
            <w:t>☐</w:t>
          </w:r>
        </w:sdtContent>
      </w:sdt>
      <w:r w:rsidR="000B77DC">
        <w:rPr>
          <w:rFonts w:ascii="Calibri" w:hAnsi="Calibri" w:cs="Calibri"/>
        </w:rPr>
        <w:t xml:space="preserve"> całkowity </w:t>
      </w:r>
      <w:r w:rsidR="000B77DC" w:rsidRPr="00011AF2">
        <w:rPr>
          <w:rFonts w:cs="Calibri"/>
        </w:rPr>
        <w:t>koszt nabycia spółdzielczego prawa</w:t>
      </w:r>
      <w:r w:rsidR="000B77DC">
        <w:rPr>
          <w:rFonts w:cs="Calibri"/>
        </w:rPr>
        <w:t xml:space="preserve"> do lokalu mieszkalnego</w:t>
      </w:r>
    </w:p>
    <w:p w14:paraId="3C301803" w14:textId="77777777" w:rsidR="000B77DC" w:rsidRDefault="000B77DC" w:rsidP="009C5E69">
      <w:pPr>
        <w:spacing w:line="360" w:lineRule="auto"/>
        <w:ind w:left="164"/>
        <w:jc w:val="both"/>
        <w:rPr>
          <w:rFonts w:cs="Calibri"/>
        </w:rPr>
      </w:pPr>
      <w:r>
        <w:rPr>
          <w:rFonts w:cs="Calibri"/>
        </w:rPr>
        <w:t xml:space="preserve">w przeliczeniu na 1 </w:t>
      </w:r>
      <w:r w:rsidRPr="005D2129">
        <w:rPr>
          <w:szCs w:val="24"/>
        </w:rPr>
        <w:t>m</w:t>
      </w:r>
      <w:r w:rsidR="00AF1FAE">
        <w:rPr>
          <w:szCs w:val="24"/>
        </w:rPr>
        <w:t xml:space="preserve"> kwadratowy</w:t>
      </w:r>
      <w:r>
        <w:rPr>
          <w:rFonts w:cs="Calibri"/>
        </w:rPr>
        <w:t xml:space="preserve"> powierzchni użytkowej lokalu mieszkalnego, nie przekracza kwoty stanowiącej</w:t>
      </w:r>
      <w:r w:rsidR="006D756E">
        <w:rPr>
          <w:rFonts w:cs="Calibri"/>
        </w:rPr>
        <w:t> </w:t>
      </w:r>
      <w:r>
        <w:rPr>
          <w:rFonts w:cs="Calibri"/>
        </w:rPr>
        <w:t xml:space="preserve">iloczyn średniego wskaźnika przeliczeniowego kosztu odtworzenia 1 </w:t>
      </w:r>
      <w:r w:rsidRPr="005D2129">
        <w:rPr>
          <w:szCs w:val="24"/>
        </w:rPr>
        <w:t>m</w:t>
      </w:r>
      <w:r w:rsidR="00AF1FAE">
        <w:rPr>
          <w:szCs w:val="24"/>
        </w:rPr>
        <w:t xml:space="preserve"> kwadratowego</w:t>
      </w:r>
      <w:r>
        <w:rPr>
          <w:rFonts w:cs="Calibri"/>
        </w:rPr>
        <w:t xml:space="preserve"> powierzchni użytkowej budynków mieszkalnych oraz współczynnika:</w:t>
      </w:r>
    </w:p>
    <w:p w14:paraId="1C15F68C" w14:textId="77777777" w:rsidR="000B77DC" w:rsidRPr="000B77DC" w:rsidRDefault="000B77DC" w:rsidP="009C5E69">
      <w:pPr>
        <w:spacing w:before="120" w:line="360" w:lineRule="auto"/>
        <w:ind w:left="459"/>
        <w:rPr>
          <w:rFonts w:ascii="Calibri" w:hAnsi="Calibri" w:cs="Calibri"/>
          <w:i/>
          <w:sz w:val="20"/>
        </w:rPr>
      </w:pPr>
      <w:r w:rsidRPr="007F6D67">
        <w:rPr>
          <w:rFonts w:ascii="Calibri" w:hAnsi="Calibri" w:cs="Calibri"/>
          <w:iCs/>
          <w:sz w:val="20"/>
        </w:rPr>
        <w:t>[należy zaznaczyć właściwą kratkę</w:t>
      </w:r>
      <w:r w:rsidRPr="00355DC7">
        <w:rPr>
          <w:rFonts w:ascii="Calibri" w:hAnsi="Calibri" w:cs="Calibri"/>
          <w:i/>
          <w:sz w:val="20"/>
        </w:rPr>
        <w:t>]</w:t>
      </w:r>
    </w:p>
    <w:p w14:paraId="11A008F7" w14:textId="77777777" w:rsidR="000B77DC" w:rsidRDefault="009B6F41" w:rsidP="009C5E69">
      <w:pPr>
        <w:spacing w:before="120" w:line="360" w:lineRule="auto"/>
        <w:ind w:left="597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3013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7DC">
            <w:rPr>
              <w:rFonts w:ascii="MS Gothic" w:eastAsia="MS Gothic" w:hAnsi="MS Gothic" w:cs="Calibri" w:hint="eastAsia"/>
            </w:rPr>
            <w:t>☐</w:t>
          </w:r>
        </w:sdtContent>
      </w:sdt>
      <w:r w:rsidR="000B77DC">
        <w:rPr>
          <w:rFonts w:ascii="Calibri" w:hAnsi="Calibri" w:cs="Calibri"/>
        </w:rPr>
        <w:t xml:space="preserve"> 1,4 </w:t>
      </w:r>
      <w:r w:rsidR="000B77DC" w:rsidRPr="002C5126">
        <w:rPr>
          <w:rFonts w:cs="Calibri"/>
        </w:rPr>
        <w:t xml:space="preserve">w </w:t>
      </w:r>
      <w:r w:rsidR="000B77DC">
        <w:rPr>
          <w:rFonts w:cs="Calibri"/>
        </w:rPr>
        <w:t>przypadku</w:t>
      </w:r>
      <w:r w:rsidR="006D756E">
        <w:rPr>
          <w:rFonts w:cs="Calibri"/>
        </w:rPr>
        <w:t>,</w:t>
      </w:r>
      <w:r w:rsidR="000B77DC">
        <w:rPr>
          <w:rFonts w:cs="Calibri"/>
        </w:rPr>
        <w:t xml:space="preserve"> gdy kredyt jest udzielany </w:t>
      </w:r>
      <w:r w:rsidR="000B77DC" w:rsidRPr="002C5126">
        <w:rPr>
          <w:rFonts w:cs="Calibri"/>
        </w:rPr>
        <w:t>w celu pokrycia wydatków ponoszonych w związku z nabyciem</w:t>
      </w:r>
      <w:r w:rsidR="006D756E">
        <w:rPr>
          <w:rFonts w:cs="Calibri"/>
        </w:rPr>
        <w:t> </w:t>
      </w:r>
      <w:r w:rsidR="000B77DC" w:rsidRPr="00CD6A80">
        <w:rPr>
          <w:rFonts w:cs="Calibri"/>
        </w:rPr>
        <w:t>prawa własności</w:t>
      </w:r>
      <w:r w:rsidR="000B77DC" w:rsidRPr="002C5126">
        <w:rPr>
          <w:rFonts w:cs="Calibri"/>
        </w:rPr>
        <w:t xml:space="preserve"> lokalu mieszkalnego</w:t>
      </w:r>
      <w:r w:rsidR="000B77DC">
        <w:rPr>
          <w:rFonts w:cs="Calibri"/>
        </w:rPr>
        <w:t>, którego jestem pierwszym nabywcą i którego nabycie następuje od podmiotu, który ten lokal wybudował w ramach prowadzonej działalności gospodarczej, w tym stanowiących wkład budowlany</w:t>
      </w:r>
      <w:r w:rsidR="000B77DC" w:rsidRPr="00E209DE">
        <w:rPr>
          <w:rFonts w:ascii="Calibri" w:hAnsi="Calibri" w:cs="Calibri"/>
        </w:rPr>
        <w:t xml:space="preserve"> </w:t>
      </w:r>
    </w:p>
    <w:p w14:paraId="4384B6BC" w14:textId="77777777" w:rsidR="000B77DC" w:rsidRDefault="009B6F41" w:rsidP="009C5E69">
      <w:pPr>
        <w:spacing w:before="120" w:line="360" w:lineRule="auto"/>
        <w:ind w:left="597"/>
        <w:rPr>
          <w:rFonts w:cs="Calibri"/>
        </w:rPr>
      </w:pPr>
      <w:sdt>
        <w:sdtPr>
          <w:id w:val="196638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7DC">
            <w:rPr>
              <w:rFonts w:ascii="MS Gothic" w:eastAsia="MS Gothic" w:hAnsi="MS Gothic" w:hint="eastAsia"/>
            </w:rPr>
            <w:t>☐</w:t>
          </w:r>
        </w:sdtContent>
      </w:sdt>
      <w:r w:rsidR="000B77DC">
        <w:t xml:space="preserve"> 1,3 </w:t>
      </w:r>
      <w:r w:rsidR="000B77DC" w:rsidRPr="005D2129">
        <w:rPr>
          <w:rFonts w:cs="Calibri"/>
        </w:rPr>
        <w:t>w przypadku</w:t>
      </w:r>
      <w:r w:rsidR="000B77DC">
        <w:rPr>
          <w:rFonts w:cs="Calibri"/>
        </w:rPr>
        <w:t>,</w:t>
      </w:r>
      <w:r w:rsidR="000B77DC" w:rsidRPr="005D2129">
        <w:rPr>
          <w:rFonts w:cs="Calibri"/>
        </w:rPr>
        <w:t xml:space="preserve"> gdy kredyt jest udziel</w:t>
      </w:r>
      <w:r w:rsidR="000B77DC">
        <w:rPr>
          <w:rFonts w:cs="Calibri"/>
        </w:rPr>
        <w:t>a</w:t>
      </w:r>
      <w:r w:rsidR="000B77DC" w:rsidRPr="005D2129">
        <w:rPr>
          <w:rFonts w:cs="Calibri"/>
        </w:rPr>
        <w:t>ny w celu pokrycia wydatków ponoszonych w związku z</w:t>
      </w:r>
      <w:r w:rsidR="000B77DC">
        <w:rPr>
          <w:rFonts w:cs="Calibri"/>
        </w:rPr>
        <w:t xml:space="preserve"> nabyciem:</w:t>
      </w:r>
    </w:p>
    <w:p w14:paraId="55631D51" w14:textId="77777777" w:rsidR="000B77DC" w:rsidRPr="000B77DC" w:rsidRDefault="000B77DC" w:rsidP="009C5E69">
      <w:pPr>
        <w:spacing w:before="120" w:line="360" w:lineRule="auto"/>
        <w:ind w:left="597"/>
        <w:rPr>
          <w:rFonts w:ascii="Calibri" w:hAnsi="Calibri" w:cs="Calibri"/>
          <w:iCs/>
          <w:sz w:val="20"/>
        </w:rPr>
      </w:pPr>
      <w:r w:rsidRPr="000B77DC">
        <w:rPr>
          <w:rFonts w:ascii="Calibri" w:hAnsi="Calibri" w:cs="Calibri"/>
          <w:iCs/>
          <w:sz w:val="20"/>
        </w:rPr>
        <w:t>[w przypadku zaznaczenia powyższej kratki należy zaznaczyć jedną z poniższych kratek]</w:t>
      </w:r>
    </w:p>
    <w:p w14:paraId="56689027" w14:textId="77777777" w:rsidR="000B77DC" w:rsidRPr="00356D80" w:rsidRDefault="009B6F41" w:rsidP="009C5E69">
      <w:pPr>
        <w:spacing w:before="120" w:line="360" w:lineRule="auto"/>
        <w:ind w:left="1416"/>
        <w:rPr>
          <w:rFonts w:cs="Calibri"/>
        </w:rPr>
      </w:pPr>
      <w:sdt>
        <w:sdtPr>
          <w:rPr>
            <w:rFonts w:ascii="Calibri" w:hAnsi="Calibri" w:cs="Calibri"/>
          </w:rPr>
          <w:id w:val="76196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7DC">
            <w:rPr>
              <w:rFonts w:ascii="MS Gothic" w:eastAsia="MS Gothic" w:hAnsi="MS Gothic" w:cs="Calibri" w:hint="eastAsia"/>
            </w:rPr>
            <w:t>☐</w:t>
          </w:r>
        </w:sdtContent>
      </w:sdt>
      <w:r w:rsidR="00AF1FAE">
        <w:rPr>
          <w:rFonts w:ascii="Calibri" w:hAnsi="Calibri" w:cs="Calibri"/>
        </w:rPr>
        <w:t xml:space="preserve"> </w:t>
      </w:r>
      <w:r w:rsidR="000B77DC">
        <w:rPr>
          <w:rFonts w:cs="Calibri"/>
        </w:rPr>
        <w:t>prawa własności lokalu mieszkalnego, którego nie jestem pierwszym nabywcą lub którego nabycie</w:t>
      </w:r>
      <w:r w:rsidR="00F734D7">
        <w:rPr>
          <w:rFonts w:cs="Calibri"/>
        </w:rPr>
        <w:t> </w:t>
      </w:r>
      <w:r w:rsidR="000B77DC">
        <w:rPr>
          <w:rFonts w:cs="Calibri"/>
        </w:rPr>
        <w:t>nie następuje od podmiotu, który ten lokal wybudował w ramach prowadzonej działalności gospodarczej, albo</w:t>
      </w:r>
    </w:p>
    <w:p w14:paraId="046F1F4F" w14:textId="77777777" w:rsidR="00961169" w:rsidRPr="0054351E" w:rsidRDefault="009B6F41" w:rsidP="009C5E69">
      <w:pPr>
        <w:spacing w:before="120" w:line="360" w:lineRule="auto"/>
        <w:ind w:left="1305" w:firstLine="111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3705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7DC">
            <w:rPr>
              <w:rFonts w:ascii="MS Gothic" w:eastAsia="MS Gothic" w:hAnsi="MS Gothic" w:cs="Calibri" w:hint="eastAsia"/>
            </w:rPr>
            <w:t>☐</w:t>
          </w:r>
        </w:sdtContent>
      </w:sdt>
      <w:r w:rsidR="000B77DC">
        <w:rPr>
          <w:rFonts w:ascii="Calibri" w:hAnsi="Calibri" w:cs="Calibri"/>
        </w:rPr>
        <w:t xml:space="preserve"> spółdzielczego </w:t>
      </w:r>
      <w:r w:rsidR="000B77DC" w:rsidRPr="00076B8E">
        <w:rPr>
          <w:rFonts w:cs="Calibri"/>
        </w:rPr>
        <w:t>prawa do lokalu mieszkalnego</w:t>
      </w:r>
    </w:p>
    <w:p w14:paraId="3610C5D5" w14:textId="77777777" w:rsidR="001345DF" w:rsidRPr="00D66085" w:rsidRDefault="003508DE" w:rsidP="00D66085">
      <w:pPr>
        <w:pStyle w:val="Nagwek2"/>
        <w:spacing w:line="600" w:lineRule="exact"/>
        <w:rPr>
          <w:b/>
          <w:bCs/>
        </w:rPr>
      </w:pPr>
      <w:r w:rsidRPr="00D66085">
        <w:rPr>
          <w:b/>
          <w:bCs/>
        </w:rPr>
        <w:t>Oświadczenie nr 7</w:t>
      </w:r>
      <w:r w:rsidR="00AF1FAE" w:rsidRPr="00D66085">
        <w:rPr>
          <w:b/>
          <w:bCs/>
        </w:rPr>
        <w:t xml:space="preserve"> </w:t>
      </w:r>
      <w:r w:rsidR="001345DF" w:rsidRPr="00D66085">
        <w:rPr>
          <w:b/>
          <w:bCs/>
        </w:rPr>
        <w:t>[WKŁAD WŁASNY]</w:t>
      </w:r>
    </w:p>
    <w:p w14:paraId="3C8255B2" w14:textId="77777777" w:rsidR="007E6903" w:rsidRPr="007F6D67" w:rsidRDefault="007E6903" w:rsidP="009C5E69">
      <w:pPr>
        <w:spacing w:before="120" w:line="360" w:lineRule="auto"/>
        <w:rPr>
          <w:rFonts w:ascii="Calibri" w:hAnsi="Calibri" w:cs="Calibri"/>
          <w:iCs/>
          <w:sz w:val="20"/>
        </w:rPr>
      </w:pPr>
      <w:r w:rsidRPr="007F6D67">
        <w:rPr>
          <w:rFonts w:ascii="Calibri" w:hAnsi="Calibri" w:cs="Calibri"/>
          <w:iCs/>
          <w:sz w:val="20"/>
        </w:rPr>
        <w:t>[należy zaznaczyć właściwą kratkę]</w:t>
      </w:r>
    </w:p>
    <w:p w14:paraId="6F1E54EB" w14:textId="77777777" w:rsidR="007E6903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4479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AE">
            <w:rPr>
              <w:rFonts w:ascii="MS Gothic" w:eastAsia="MS Gothic" w:hAnsi="MS Gothic" w:cs="Calibri" w:hint="eastAsia"/>
            </w:rPr>
            <w:t>☐</w:t>
          </w:r>
        </w:sdtContent>
      </w:sdt>
      <w:r w:rsidR="007E6903">
        <w:rPr>
          <w:rFonts w:ascii="Calibri" w:hAnsi="Calibri" w:cs="Calibri"/>
        </w:rPr>
        <w:t xml:space="preserve"> nie wnoszę wkładu własnego</w:t>
      </w:r>
    </w:p>
    <w:p w14:paraId="79ACB19B" w14:textId="77777777" w:rsidR="007E6903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cs="Calibri"/>
        </w:rPr>
      </w:pPr>
      <w:sdt>
        <w:sdtPr>
          <w:rPr>
            <w:rFonts w:ascii="Calibri" w:hAnsi="Calibri" w:cs="Calibri"/>
          </w:rPr>
          <w:id w:val="55836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903">
            <w:rPr>
              <w:rFonts w:ascii="MS Gothic" w:eastAsia="MS Gothic" w:hAnsi="MS Gothic" w:cs="Calibri" w:hint="eastAsia"/>
            </w:rPr>
            <w:t>☐</w:t>
          </w:r>
        </w:sdtContent>
      </w:sdt>
      <w:r w:rsidR="007E6903">
        <w:rPr>
          <w:rFonts w:ascii="Calibri" w:hAnsi="Calibri" w:cs="Calibri"/>
        </w:rPr>
        <w:t xml:space="preserve"> wkład własny </w:t>
      </w:r>
      <w:r w:rsidR="007E6903">
        <w:rPr>
          <w:rFonts w:cs="Calibri"/>
        </w:rPr>
        <w:t xml:space="preserve">nie przekracza </w:t>
      </w:r>
      <w:r w:rsidR="007E6903" w:rsidRPr="00076B8E">
        <w:rPr>
          <w:rFonts w:cs="Calibri"/>
        </w:rPr>
        <w:t>20% całkowitej kwoty wydatków, w celu pokrycia których kredyt jest</w:t>
      </w:r>
      <w:r w:rsidR="007E6903" w:rsidRPr="00076B8E" w:rsidDel="007066EA">
        <w:rPr>
          <w:rFonts w:cs="Calibri"/>
        </w:rPr>
        <w:t xml:space="preserve"> </w:t>
      </w:r>
      <w:r w:rsidR="007E6903" w:rsidRPr="001252FB">
        <w:rPr>
          <w:rFonts w:cs="Calibri"/>
        </w:rPr>
        <w:t>udziela</w:t>
      </w:r>
      <w:r w:rsidR="007E6903" w:rsidRPr="008870E3">
        <w:rPr>
          <w:rFonts w:cs="Calibri"/>
        </w:rPr>
        <w:t>ny</w:t>
      </w:r>
      <w:r w:rsidR="00F734D7">
        <w:rPr>
          <w:rFonts w:cs="Calibri"/>
        </w:rPr>
        <w:t xml:space="preserve"> </w:t>
      </w:r>
      <w:r w:rsidR="00AF1FAE">
        <w:rPr>
          <w:rFonts w:cs="Calibri"/>
        </w:rPr>
        <w:t>[</w:t>
      </w:r>
      <w:r w:rsidR="007E6903" w:rsidRPr="00076B8E">
        <w:rPr>
          <w:rFonts w:cs="Calibri"/>
        </w:rPr>
        <w:t>kredyt o zmiennej stopie procentowej</w:t>
      </w:r>
      <w:r w:rsidR="00AF1FAE">
        <w:rPr>
          <w:rFonts w:cs="Calibri"/>
        </w:rPr>
        <w:t>]</w:t>
      </w:r>
    </w:p>
    <w:p w14:paraId="7126796C" w14:textId="77777777" w:rsidR="007E6903" w:rsidRDefault="009B6F41" w:rsidP="009C5E69">
      <w:pPr>
        <w:pStyle w:val="Akapitzlist"/>
        <w:spacing w:before="120" w:after="120" w:line="360" w:lineRule="auto"/>
        <w:ind w:left="312" w:hanging="312"/>
        <w:contextualSpacing w:val="0"/>
        <w:rPr>
          <w:rFonts w:cs="Calibri"/>
        </w:rPr>
      </w:pPr>
      <w:sdt>
        <w:sdtPr>
          <w:rPr>
            <w:rFonts w:ascii="Calibri" w:hAnsi="Calibri" w:cs="Calibri"/>
          </w:rPr>
          <w:id w:val="-115382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903">
            <w:rPr>
              <w:rFonts w:ascii="MS Gothic" w:eastAsia="MS Gothic" w:hAnsi="MS Gothic" w:cs="Calibri" w:hint="eastAsia"/>
            </w:rPr>
            <w:t>☐</w:t>
          </w:r>
        </w:sdtContent>
      </w:sdt>
      <w:r w:rsidR="007E6903">
        <w:rPr>
          <w:rFonts w:ascii="Calibri" w:hAnsi="Calibri" w:cs="Calibri"/>
        </w:rPr>
        <w:t xml:space="preserve"> wkład własny </w:t>
      </w:r>
      <w:r w:rsidR="007E6903">
        <w:rPr>
          <w:rFonts w:cs="Calibri"/>
        </w:rPr>
        <w:t xml:space="preserve">nie przekracza </w:t>
      </w:r>
      <w:r w:rsidR="007E6903" w:rsidRPr="00076B8E">
        <w:rPr>
          <w:rFonts w:cs="Calibri"/>
        </w:rPr>
        <w:t>30% całkowitej kwoty wydatków, w celu pokrycia których kredyt</w:t>
      </w:r>
      <w:r w:rsidR="007E6903" w:rsidRPr="00076B8E" w:rsidDel="007066EA">
        <w:rPr>
          <w:rFonts w:cs="Calibri"/>
        </w:rPr>
        <w:t xml:space="preserve"> </w:t>
      </w:r>
      <w:r w:rsidR="007E6903" w:rsidRPr="00076B8E">
        <w:rPr>
          <w:rFonts w:cs="Calibri"/>
        </w:rPr>
        <w:t xml:space="preserve">jest </w:t>
      </w:r>
      <w:r w:rsidR="007E6903" w:rsidRPr="001252FB">
        <w:rPr>
          <w:rFonts w:cs="Calibri"/>
        </w:rPr>
        <w:t>udziela</w:t>
      </w:r>
      <w:r w:rsidR="007E6903" w:rsidRPr="008870E3">
        <w:rPr>
          <w:rFonts w:cs="Calibri"/>
        </w:rPr>
        <w:t xml:space="preserve">ny </w:t>
      </w:r>
      <w:r w:rsidR="00AF1FAE">
        <w:rPr>
          <w:rFonts w:cs="Calibri"/>
        </w:rPr>
        <w:t>[</w:t>
      </w:r>
      <w:r w:rsidR="007E6903" w:rsidRPr="00076B8E">
        <w:rPr>
          <w:rFonts w:cs="Calibri"/>
        </w:rPr>
        <w:t>kredyt o stałej stopie procentowej</w:t>
      </w:r>
      <w:r w:rsidR="007E6903">
        <w:rPr>
          <w:rFonts w:cs="Calibri"/>
        </w:rPr>
        <w:t xml:space="preserve"> z</w:t>
      </w:r>
      <w:r w:rsidR="007E6903" w:rsidRPr="00076B8E">
        <w:rPr>
          <w:rFonts w:cs="Calibri"/>
        </w:rPr>
        <w:t xml:space="preserve"> okres</w:t>
      </w:r>
      <w:r w:rsidR="007E6903">
        <w:rPr>
          <w:rFonts w:cs="Calibri"/>
        </w:rPr>
        <w:t>em jej obowiązywania c</w:t>
      </w:r>
      <w:r w:rsidR="007E6903" w:rsidRPr="00076B8E">
        <w:rPr>
          <w:rFonts w:cs="Calibri"/>
        </w:rPr>
        <w:t>o najmniej</w:t>
      </w:r>
      <w:r w:rsidR="007E6903">
        <w:rPr>
          <w:rFonts w:cs="Calibri"/>
        </w:rPr>
        <w:t xml:space="preserve"> </w:t>
      </w:r>
      <w:r w:rsidR="007E6903" w:rsidRPr="00076B8E">
        <w:rPr>
          <w:rFonts w:cs="Calibri"/>
        </w:rPr>
        <w:t>5 lat</w:t>
      </w:r>
      <w:r w:rsidR="00AF1FAE">
        <w:rPr>
          <w:rFonts w:cs="Calibri"/>
        </w:rPr>
        <w:t>]</w:t>
      </w:r>
    </w:p>
    <w:p w14:paraId="6C0D16A6" w14:textId="77777777" w:rsidR="007E6903" w:rsidRPr="007F6D67" w:rsidRDefault="007E6903" w:rsidP="00F734D7">
      <w:pPr>
        <w:spacing w:before="240" w:line="400" w:lineRule="exact"/>
        <w:rPr>
          <w:rFonts w:cs="Calibri"/>
          <w:iCs/>
        </w:rPr>
      </w:pPr>
      <w:r w:rsidRPr="007F6D67">
        <w:rPr>
          <w:rFonts w:cs="Calibri"/>
          <w:iCs/>
          <w:sz w:val="20"/>
        </w:rPr>
        <w:t xml:space="preserve">Pojęcia „gospodarstwo domowe”, „osoba wchodząca w skład gospodarstwa domowego”, „okres pozostawania w gospodarstwie domowym”, „dziecko”, „lokal mieszkalny”, „dom jednorodzinny”, „spółdzielcze prawo”, „średni wskaźnik przeliczeniowy kosztu </w:t>
      </w:r>
      <w:r w:rsidRPr="007F6D67">
        <w:rPr>
          <w:rFonts w:cs="Calibri"/>
          <w:iCs/>
          <w:sz w:val="20"/>
        </w:rPr>
        <w:lastRenderedPageBreak/>
        <w:t>odtworzenia 1 m</w:t>
      </w:r>
      <w:r w:rsidRPr="007F6D67">
        <w:rPr>
          <w:rFonts w:cs="Calibri"/>
          <w:iCs/>
          <w:sz w:val="20"/>
          <w:vertAlign w:val="superscript"/>
        </w:rPr>
        <w:t>2</w:t>
      </w:r>
      <w:r w:rsidRPr="007F6D67">
        <w:rPr>
          <w:rFonts w:cs="Calibri"/>
          <w:iCs/>
          <w:sz w:val="20"/>
        </w:rPr>
        <w:t xml:space="preserve"> powierzchni użytkowej budynków mieszkalnych” mają znaczenie wskazane w ustawie z dnia 1 października 2021 r. o rodzinnym kredycie mieszkaniowym i bezpiecznym kredycie 2%.</w:t>
      </w:r>
    </w:p>
    <w:p w14:paraId="4D2AC63B" w14:textId="77777777" w:rsidR="00137EC2" w:rsidRDefault="008B21AE" w:rsidP="00F734D7">
      <w:pPr>
        <w:spacing w:before="480" w:after="720" w:line="600" w:lineRule="exact"/>
        <w:jc w:val="both"/>
        <w:rPr>
          <w:rFonts w:ascii="Calibri" w:hAnsi="Calibri" w:cs="Calibri"/>
        </w:rPr>
      </w:pPr>
      <w:r w:rsidRPr="001046D8">
        <w:rPr>
          <w:rFonts w:ascii="Calibri" w:hAnsi="Calibri" w:cs="Calibri"/>
          <w:sz w:val="24"/>
          <w:szCs w:val="24"/>
        </w:rPr>
        <w:t>Oświadczam, że jestem świadomy/świadoma odpowiedzialności karnej za złożenie fałszywego oświadczenia</w:t>
      </w:r>
      <w:r>
        <w:rPr>
          <w:rFonts w:ascii="Calibri" w:hAnsi="Calibri" w:cs="Calibri"/>
        </w:rPr>
        <w:t>.</w:t>
      </w:r>
    </w:p>
    <w:p w14:paraId="7D039CDF" w14:textId="77777777" w:rsidR="00CB30F0" w:rsidRPr="00D66085" w:rsidRDefault="00CB30F0" w:rsidP="00D66085">
      <w:pPr>
        <w:pStyle w:val="Styl1"/>
      </w:pPr>
      <w:r w:rsidRPr="00D66085">
        <w:t>POZOSTAŁE OŚWIADCZENIA OSOBY UBIEGAJĄCEJ SIĘ O RODZINNY KREDYT MIESZKANIOWY</w:t>
      </w:r>
    </w:p>
    <w:p w14:paraId="0EA6163E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Oświadczam, że wobec mnie nie jest prowadzona egzekucja w trybie ustawy z dnia 17 czerwca 1966 r. o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postępowaniu egzekucyjnym w administracji. </w:t>
      </w:r>
    </w:p>
    <w:p w14:paraId="14B00C7D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 xml:space="preserve">Oświadczam, że składając niniejsze oświadczenie zapoznałem się z zasadami uzyskania </w:t>
      </w:r>
      <w:r w:rsidRPr="0050220F">
        <w:t>rodzinnego kredytu mieszkaniowego i spłaty rodzinnej</w:t>
      </w:r>
      <w:r w:rsidRPr="00F13B4A">
        <w:rPr>
          <w:rFonts w:eastAsia="Calibri" w:cs="Times New Roman"/>
        </w:rPr>
        <w:t xml:space="preserve">, określonymi w Warunkach </w:t>
      </w:r>
      <w:r>
        <w:rPr>
          <w:rFonts w:eastAsia="Calibri" w:cs="Times New Roman"/>
        </w:rPr>
        <w:t xml:space="preserve">uzyskania </w:t>
      </w:r>
      <w:r w:rsidRPr="0050220F">
        <w:t>rodzinnego kredytu mieszkaniowego oraz spłaty rodzinnej</w:t>
      </w:r>
      <w:r w:rsidRPr="00F13B4A">
        <w:rPr>
          <w:rFonts w:eastAsia="Calibri" w:cs="Times New Roman"/>
        </w:rPr>
        <w:t>, które stanowią załącznik do niniejszego oświadczenia oraz że akceptuję te zasady. W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>szczególności zobowiązuję się do poinformowania banku, który udzielił rodzinnego kredytu mieszkaniowego w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terminie ustawowym o wystąpieniu zdarzeń </w:t>
      </w:r>
      <w:r w:rsidRPr="009416C2">
        <w:rPr>
          <w:rFonts w:eastAsia="Calibri" w:cs="Times New Roman"/>
        </w:rPr>
        <w:t>(wskazanych w § 3 i 4 tego załącznika),</w:t>
      </w:r>
      <w:r w:rsidRPr="00F13B4A">
        <w:rPr>
          <w:rFonts w:eastAsia="Calibri" w:cs="Times New Roman"/>
        </w:rPr>
        <w:t xml:space="preserve"> skutkujących koniecznością zwrotu spłaty rodzinnej, oraz (w przypadku zaistnienia tych zdarzeń) do zwrotu spłaty rodzinnej wraz z ewentualnymi odsetkami w terminach określonych w ustawie z dnia 1 października 2021 r. o rodzinnym kredycie mieszkaniowym i bezpiecznym kredycie 2%. </w:t>
      </w:r>
    </w:p>
    <w:p w14:paraId="40DBC138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Zostałem poinformowany/poinformowana, że w związku z udzieleniem rodzinnego kredytu mieszkaniowego oraz złożeniem wniosku o gwarancję lub złożeniem zlecenia spłaty rodzinnej dane osobowe zamieszczone w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niniejszym oświadczeniu, wniosku o gwarancję lub zleceniu spłaty rodzinnej będą przetwarzane przez Bank Gospodarstwa Krajowego, zwany dalej „BGK”, jako administratora danych w celu objęcia </w:t>
      </w:r>
      <w:r w:rsidRPr="0050220F">
        <w:t>rodzinnego kredytu mieszkaniowego spłatą rodzinną oraz gwarancją</w:t>
      </w:r>
      <w:r w:rsidRPr="00F13B4A">
        <w:rPr>
          <w:rFonts w:eastAsia="Calibri" w:cs="Times New Roman"/>
        </w:rPr>
        <w:t>, na podstawie art. 6 ust. 1 lit. b rozporządzenia Parlamentu Europejskiego i Rady (UE) 2016/679 z dnia 27 kwietnia 2016 r. w sprawie ochrony osób fizycznych w związku z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przetwarzaniem danych osobowych i w sprawie swobodnego przepływu takich danych oraz uchylenia dyrektywy 95/46/WE, zwanym dalej „RODO”, jako niezbędne do zastosowania </w:t>
      </w:r>
      <w:r w:rsidRPr="0050220F">
        <w:t>spłaty rodzinnej</w:t>
      </w:r>
      <w:r w:rsidRPr="00F13B4A">
        <w:rPr>
          <w:rFonts w:eastAsia="Calibri" w:cs="Times New Roman"/>
        </w:rPr>
        <w:t xml:space="preserve"> oraz</w:t>
      </w:r>
      <w:r w:rsidRPr="0050220F">
        <w:t xml:space="preserve"> zawarcia i</w:t>
      </w:r>
      <w:r w:rsidR="00F734D7">
        <w:t> </w:t>
      </w:r>
      <w:r w:rsidRPr="0050220F">
        <w:t>wykonania umowy gwarancji</w:t>
      </w:r>
      <w:r w:rsidRPr="00F13B4A">
        <w:rPr>
          <w:rFonts w:eastAsia="Calibri" w:cs="Times New Roman"/>
        </w:rPr>
        <w:t xml:space="preserve"> oraz w celu zabezpieczenia i dochodzenia ewentualnych roszczeń związanych </w:t>
      </w:r>
      <w:r w:rsidRPr="0050220F">
        <w:t>z</w:t>
      </w:r>
      <w:r w:rsidR="00F734D7">
        <w:t> </w:t>
      </w:r>
      <w:r w:rsidRPr="0050220F">
        <w:t xml:space="preserve">gwarancją oraz spłatą rodzinną </w:t>
      </w:r>
      <w:r w:rsidRPr="00F13B4A">
        <w:rPr>
          <w:rFonts w:eastAsia="Calibri" w:cs="Times New Roman"/>
        </w:rPr>
        <w:t>jako prawnie uzasadnionych interesów realizowanych przez BGK, na podstawie art. 6 ust. 1 lit. f RODO, a także w celu wypełnienia obowiązków prawnych ciążących na BGK w związku z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>prowadzeniem działalności bankowej i realizacją zawartych umów, w oparciu o art. 6 ust. 1 lit. c RODO.</w:t>
      </w:r>
    </w:p>
    <w:p w14:paraId="499068D2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contextualSpacing/>
        <w:rPr>
          <w:rFonts w:eastAsia="Calibri" w:cs="Times New Roman"/>
        </w:rPr>
      </w:pPr>
      <w:r w:rsidRPr="00F13B4A">
        <w:rPr>
          <w:rFonts w:eastAsia="Calibri" w:cs="Times New Roman"/>
        </w:rPr>
        <w:t xml:space="preserve">Wyrażam ponadto zgodę na przetwarzanie przez BGK zamieszczonych w niniejszym oświadczeniu oraz wniosku </w:t>
      </w:r>
      <w:r w:rsidRPr="00F13B4A">
        <w:t>o</w:t>
      </w:r>
      <w:r w:rsidR="00F734D7">
        <w:t> </w:t>
      </w:r>
      <w:r w:rsidRPr="00F13B4A">
        <w:t>gwarancję lub zleceniu spłaty rodzinnej</w:t>
      </w:r>
      <w:r w:rsidRPr="00F13B4A">
        <w:rPr>
          <w:rFonts w:eastAsia="Calibri" w:cs="Times New Roman"/>
        </w:rPr>
        <w:t>, o który</w:t>
      </w:r>
      <w:r>
        <w:rPr>
          <w:rFonts w:eastAsia="Calibri" w:cs="Times New Roman"/>
        </w:rPr>
        <w:t>ch</w:t>
      </w:r>
      <w:r w:rsidRPr="00F13B4A">
        <w:rPr>
          <w:rFonts w:eastAsia="Calibri" w:cs="Times New Roman"/>
        </w:rPr>
        <w:t xml:space="preserve"> mowa w ust. 3,  informacji stanowiących dane osobowe, zgodnie z art. 6 ust. 1 lit. a RODO, w celu przeprowadzania badań ewaluacyjnych dotyczących </w:t>
      </w:r>
      <w:r w:rsidRPr="00F13B4A">
        <w:t>rodzinnego kredytu mieszkaniowego oraz spłat rodzinnych</w:t>
      </w:r>
      <w:r w:rsidRPr="00F13B4A">
        <w:rPr>
          <w:rFonts w:eastAsia="Calibri" w:cs="Times New Roman"/>
        </w:rPr>
        <w:t xml:space="preserve"> i gwarancji związanych z tym kredytem. Powyższa zgoda została udzielona dobrowolnie. Zostałem /zostałam poinformowany/poinformowana o możliwości odwołania udzielonej zgody.</w:t>
      </w:r>
    </w:p>
    <w:p w14:paraId="44121435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lastRenderedPageBreak/>
        <w:t>Zostałem /zostałam poinformowany/poinformowana o przysługującym, na podstawie RODO, prawie dostępu i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>sprostowania swoich danych osobowych, ich usunięcia lub ograniczenia przetwarzania, prawie do przenoszenia danych, a w zakresie, w jakim podstawą przetwarzania jest prawnie uzasadniony interes administratora – prawie wniesienia sprzeciwu wobec ich przetwarzania.</w:t>
      </w:r>
    </w:p>
    <w:p w14:paraId="049E1FE1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Zostałem/zostałam poinformowany/poinformowana o prawie wniesienia skargi do organu nadzorczego (Prezesa Urzędu Ochrony Danych Osobowych) w przypadku uznania, że przetwarzanie danych osobowych odbywa się z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naruszeniem przepisów RODO. </w:t>
      </w:r>
    </w:p>
    <w:p w14:paraId="4139C06C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Zostałem/zostałam poinformowany/poinformowana, że dane osobowe nie będą podlegały zautomatyzowanemu podejmowaniu decyzji, w tym profilowaniu, w rozumieniu art. 22 RODO.</w:t>
      </w:r>
    </w:p>
    <w:p w14:paraId="5F97C639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Zostałem/zostałam poinformowany/poinformowana, że dane osobowe nie będą przekazywane do państw trzecich (tj. poza Europejski Obszar Gospodarczy) ani do organizacji międzynarodowych.</w:t>
      </w:r>
    </w:p>
    <w:p w14:paraId="5C9C747D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Zostałem/zostałam poinformowany/poinformowana, że dane osobowe będą przetwarzane przez okres niezbędny do realizacji celów, o których mowa w ust. 3 i 4, tj.:</w:t>
      </w:r>
    </w:p>
    <w:p w14:paraId="792DBBF2" w14:textId="77777777" w:rsidR="00CB30F0" w:rsidRPr="00F13B4A" w:rsidRDefault="00CB30F0" w:rsidP="009C5E69">
      <w:pPr>
        <w:numPr>
          <w:ilvl w:val="2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 xml:space="preserve">w zakresie zastosowania </w:t>
      </w:r>
      <w:r w:rsidRPr="0050220F">
        <w:t>spłaty rodzinnej</w:t>
      </w:r>
      <w:r w:rsidRPr="00F13B4A">
        <w:rPr>
          <w:rFonts w:eastAsia="Calibri" w:cs="Times New Roman"/>
        </w:rPr>
        <w:t xml:space="preserve"> lub udzielenia i realizacji gwarancji – przez okres do czasu zakończenia ich realizacji, a po tym czasie – przez okres oraz w zakresie wymaganym przez przepisy prawa lub dla zabezpieczenia i dochodzenia ewentualnych roszczeń;</w:t>
      </w:r>
    </w:p>
    <w:p w14:paraId="6A901944" w14:textId="77777777" w:rsidR="00CB30F0" w:rsidRPr="00F13B4A" w:rsidRDefault="00CB30F0" w:rsidP="009C5E69">
      <w:pPr>
        <w:numPr>
          <w:ilvl w:val="2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w zakresie wypełniania obowiązków prawnych ciążących na BGK w związku z prowadzeniem działalności bankowej i realizacją zawartych umów, przez okres do czasu wypełnienia tych obowiązków przez BGK;</w:t>
      </w:r>
    </w:p>
    <w:p w14:paraId="35262457" w14:textId="77777777" w:rsidR="00CB30F0" w:rsidRPr="00F13B4A" w:rsidRDefault="00CB30F0" w:rsidP="009C5E69">
      <w:pPr>
        <w:numPr>
          <w:ilvl w:val="2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w zakresie badań ewaluacyjnych, przez okres do czasu wycofania przez</w:t>
      </w:r>
      <w:r>
        <w:rPr>
          <w:rFonts w:eastAsia="Calibri" w:cs="Times New Roman"/>
        </w:rPr>
        <w:t>e mnie</w:t>
      </w:r>
      <w:r w:rsidRPr="00F13B4A">
        <w:rPr>
          <w:rFonts w:eastAsia="Calibri" w:cs="Times New Roman"/>
        </w:rPr>
        <w:t xml:space="preserve"> zgody na takie przetwarzanie.</w:t>
      </w:r>
    </w:p>
    <w:p w14:paraId="134CE0E5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Zostałem/zostałam poinformowany/poinformowana, że w BGK wyznaczony został Inspektor Ochrony Danych, z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>którym kontakt możliwy jest pod adresem e-mail: iod@bgk.pl.</w:t>
      </w:r>
    </w:p>
    <w:p w14:paraId="075C6904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 xml:space="preserve">Zobowiązuję się przekazać wszystkim osobom, których dane przekazałem lub przekażę w związku ze złożeniem </w:t>
      </w:r>
      <w:r w:rsidRPr="0050220F">
        <w:t>niniejszego oświadczenia</w:t>
      </w:r>
      <w:r>
        <w:rPr>
          <w:rFonts w:eastAsia="Calibri" w:cs="Times New Roman"/>
        </w:rPr>
        <w:t xml:space="preserve">, </w:t>
      </w:r>
      <w:r w:rsidRPr="00F13B4A">
        <w:rPr>
          <w:rFonts w:eastAsia="Calibri" w:cs="Times New Roman"/>
        </w:rPr>
        <w:t xml:space="preserve">wniosku o gwarancję lub zlecenia spłaty rodzinnej, o których mowa w ust. 3, informacje o których mowa w art. 14 RODO, w zakresie objętym klauzulą informacyjną w brzmieniu powyższym, wskazując siebie jako źródło danych. </w:t>
      </w:r>
    </w:p>
    <w:p w14:paraId="7F357E4A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Na podstawie art. 24 ust. 1 i art. 64 ustawy z dnia 9 kwietnia 2010 r. o udostępnianiu informacji gospodarczych i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>wymianie danych gospodarczych, upoważniam BGK do wystąpienia za pośrednictwem Biura Informacji Kredytowej S.A., zwanego dalej „BIK”, do biur informacji gospodarczej o ujawnienie informacji gospodarczych dotyczących moich zobowiązań.</w:t>
      </w:r>
    </w:p>
    <w:p w14:paraId="423AD3CB" w14:textId="77777777" w:rsidR="00CB30F0" w:rsidRPr="00F13B4A" w:rsidRDefault="00CB30F0" w:rsidP="009C5E69">
      <w:pPr>
        <w:numPr>
          <w:ilvl w:val="0"/>
          <w:numId w:val="43"/>
        </w:numPr>
        <w:spacing w:after="0" w:line="360" w:lineRule="auto"/>
        <w:rPr>
          <w:rFonts w:eastAsia="Calibri" w:cs="Times New Roman"/>
        </w:rPr>
      </w:pPr>
      <w:r w:rsidRPr="00F13B4A">
        <w:rPr>
          <w:rFonts w:eastAsia="Calibri" w:cs="Times New Roman"/>
        </w:rPr>
        <w:t>Wyrażam zgodę na gromadzenie, przetwarzanie i udostępnianie przez BIK przekazanych przez BGK, a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>dotyczących mnie informacji oraz zapytań banków, stanowiących tajemnicę bankową, w zakresie przewidzianym przepisami ustawy z dnia 29 sierpnia 1997 r. – Prawo bankowe oraz innych ustaw - powstałych w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związku z wnioskowanym </w:t>
      </w:r>
      <w:r w:rsidRPr="0050220F">
        <w:t xml:space="preserve">rodzinnym kredytem mieszkaniowym, </w:t>
      </w:r>
      <w:r w:rsidRPr="00F13B4A">
        <w:rPr>
          <w:rFonts w:eastAsia="Calibri" w:cs="Times New Roman"/>
        </w:rPr>
        <w:t xml:space="preserve">którego oświadczenie dotyczy, skutkującą podjęciem przez BGK czynności bankowych - przez okres nie dłuższy niż 12 miesięcy od dnia otrzymania przez BIK </w:t>
      </w:r>
      <w:r w:rsidRPr="00F13B4A">
        <w:rPr>
          <w:rFonts w:eastAsia="Calibri" w:cs="Times New Roman"/>
        </w:rPr>
        <w:lastRenderedPageBreak/>
        <w:t>takiej informacji lub zapytania. Zostałem poinformowany, że zgoda ta może zostać odwołana przeze mnie w</w:t>
      </w:r>
      <w:r w:rsidR="00F734D7">
        <w:rPr>
          <w:rFonts w:eastAsia="Calibri" w:cs="Times New Roman"/>
        </w:rPr>
        <w:t> </w:t>
      </w:r>
      <w:r w:rsidRPr="00F13B4A">
        <w:rPr>
          <w:rFonts w:eastAsia="Calibri" w:cs="Times New Roman"/>
        </w:rPr>
        <w:t xml:space="preserve">każdym czasie w formie pisemnego oświadczenia złożonego w BGK. </w:t>
      </w:r>
    </w:p>
    <w:p w14:paraId="65DBF6C6" w14:textId="77777777" w:rsidR="00CB30F0" w:rsidRPr="00F13B4A" w:rsidRDefault="00CB30F0" w:rsidP="009C5E69">
      <w:pPr>
        <w:numPr>
          <w:ilvl w:val="0"/>
          <w:numId w:val="43"/>
        </w:numPr>
        <w:tabs>
          <w:tab w:val="left" w:leader="dot" w:pos="9072"/>
        </w:tabs>
        <w:spacing w:before="120" w:after="0" w:line="360" w:lineRule="auto"/>
        <w:contextualSpacing/>
        <w:rPr>
          <w:rFonts w:eastAsia="Calibri"/>
        </w:rPr>
      </w:pPr>
      <w:r w:rsidRPr="00F13B4A">
        <w:rPr>
          <w:rFonts w:eastAsia="Calibri" w:cs="Times New Roman"/>
        </w:rPr>
        <w:t xml:space="preserve">Wyrażam zgodę na udział w badaniach ewaluacyjnych przeprowadzanych przez BGK, dotyczących </w:t>
      </w:r>
      <w:r w:rsidRPr="0050220F">
        <w:t xml:space="preserve">rodzinnego kredytu mieszkaniowego </w:t>
      </w:r>
      <w:r w:rsidRPr="00F13B4A">
        <w:rPr>
          <w:rFonts w:eastAsia="Calibri" w:cs="Times New Roman"/>
        </w:rPr>
        <w:t xml:space="preserve">oraz </w:t>
      </w:r>
      <w:r w:rsidRPr="00F13B4A">
        <w:rPr>
          <w:rFonts w:eastAsia="Calibri"/>
        </w:rPr>
        <w:t xml:space="preserve">spłat rodzinnych </w:t>
      </w:r>
      <w:r w:rsidRPr="00F13B4A">
        <w:rPr>
          <w:rFonts w:eastAsia="Calibri" w:cs="Times New Roman"/>
        </w:rPr>
        <w:t xml:space="preserve">i gwarancji związanych z tym kredytem. </w:t>
      </w:r>
    </w:p>
    <w:p w14:paraId="4296F693" w14:textId="77777777" w:rsidR="00CB30F0" w:rsidRPr="00CB30F0" w:rsidRDefault="00CB30F0" w:rsidP="009C5E69">
      <w:pPr>
        <w:numPr>
          <w:ilvl w:val="0"/>
          <w:numId w:val="43"/>
        </w:numPr>
        <w:tabs>
          <w:tab w:val="left" w:leader="dot" w:pos="9072"/>
        </w:tabs>
        <w:spacing w:after="0" w:line="360" w:lineRule="auto"/>
        <w:contextualSpacing/>
        <w:rPr>
          <w:rFonts w:eastAsia="Calibri"/>
        </w:rPr>
      </w:pPr>
      <w:r w:rsidRPr="00F13B4A">
        <w:rPr>
          <w:rFonts w:eastAsia="Calibri" w:cs="Times New Roman"/>
        </w:rPr>
        <w:t>Wyrażam zgodę na przekazanie moich/naszych (Oświadczającego) danych kontaktowych będących w posiadaniu banku udzielającego rodzinnego kredytu mieszkaniowego do BGK.</w:t>
      </w:r>
    </w:p>
    <w:p w14:paraId="347E4DC7" w14:textId="77777777" w:rsidR="00CB30F0" w:rsidRPr="00BA1CF8" w:rsidRDefault="00CB30F0" w:rsidP="00F60437">
      <w:pPr>
        <w:pStyle w:val="Styl1"/>
        <w:spacing w:line="600" w:lineRule="exact"/>
      </w:pPr>
      <w:r w:rsidRPr="00BA1CF8">
        <w:t>ZGODA NA PRZEKAZANIE INFORMACJI</w:t>
      </w:r>
    </w:p>
    <w:p w14:paraId="6C7AA61B" w14:textId="77777777" w:rsidR="00CB30F0" w:rsidRPr="00F13B4A" w:rsidRDefault="00CB30F0" w:rsidP="009F2A62">
      <w:pPr>
        <w:spacing w:before="240" w:after="0" w:line="360" w:lineRule="auto"/>
        <w:ind w:left="289"/>
        <w:rPr>
          <w:rFonts w:eastAsia="Calibri"/>
        </w:rPr>
      </w:pPr>
      <w:r w:rsidRPr="00F13B4A">
        <w:rPr>
          <w:rFonts w:eastAsia="Calibri"/>
        </w:rPr>
        <w:t>Wyrażam zgodę na przekazanie przez BGK informacji, w tym informacji stanowiących tajemnicę bankową,</w:t>
      </w:r>
      <w:r w:rsidR="009F2A62">
        <w:rPr>
          <w:rFonts w:eastAsia="Calibri"/>
        </w:rPr>
        <w:t xml:space="preserve"> </w:t>
      </w:r>
      <w:r w:rsidRPr="00F13B4A">
        <w:rPr>
          <w:rFonts w:eastAsia="Calibri"/>
        </w:rPr>
        <w:t>dotyczących rodzinnego kredytu mieszkaniowego oraz spłaty rodzinnej i gwarancji związanych z tym kredytem (które to spłaty</w:t>
      </w:r>
      <w:r>
        <w:rPr>
          <w:rFonts w:eastAsia="Calibri"/>
        </w:rPr>
        <w:t xml:space="preserve"> rodzinne</w:t>
      </w:r>
      <w:r w:rsidRPr="00F13B4A">
        <w:rPr>
          <w:rFonts w:eastAsia="Calibri"/>
        </w:rPr>
        <w:t xml:space="preserve"> i gwarancja stanowią wsparcie udzielane mi ze środków Rządowego Funduszu Mieszkaniowego zasilanego środkami z budżetu państwa), ministrowi właściwemu do spraw budownictwa, planowania i zagospodarowania przestrzennego oraz mieszkalnictwa, będącemu podmiotem nadzorującym udzielanie wsparcia w ramach ustawy.</w:t>
      </w:r>
    </w:p>
    <w:p w14:paraId="38433958" w14:textId="77777777" w:rsidR="00CB30F0" w:rsidRDefault="00CB30F0" w:rsidP="009F2A62">
      <w:pPr>
        <w:spacing w:after="0" w:line="360" w:lineRule="auto"/>
        <w:ind w:left="289"/>
        <w:rPr>
          <w:rFonts w:eastAsia="Calibri"/>
        </w:rPr>
      </w:pPr>
      <w:r w:rsidRPr="00F13B4A">
        <w:rPr>
          <w:rFonts w:eastAsia="Calibri"/>
        </w:rPr>
        <w:t>Wyrażam również zgodę na udostępnienie przez ministra właściwego do spraw budownictwa, planowania i</w:t>
      </w:r>
      <w:r w:rsidR="00F734D7">
        <w:rPr>
          <w:rFonts w:eastAsia="Calibri"/>
        </w:rPr>
        <w:t> </w:t>
      </w:r>
      <w:r w:rsidRPr="00F13B4A">
        <w:rPr>
          <w:rFonts w:eastAsia="Calibri"/>
        </w:rPr>
        <w:t>zagospodarowania przestrzennego oraz mieszkalnictwa przekazanych mu przez BGK informacji dotyczących spłat rodzinnych i gwarancji związanych z rodzinnym kredytem mieszkaniowym, innym podmiotom uprawnionym do pozyskania informacji o wsparciu udzielonym w ramach ustawy.</w:t>
      </w:r>
    </w:p>
    <w:p w14:paraId="05FBAF3A" w14:textId="77777777" w:rsidR="00CB30F0" w:rsidRPr="00BA1CF8" w:rsidRDefault="00CB30F0" w:rsidP="00F60437">
      <w:pPr>
        <w:pStyle w:val="Styl1"/>
        <w:spacing w:line="600" w:lineRule="exact"/>
      </w:pPr>
      <w:r w:rsidRPr="00BA1CF8">
        <w:t>DO WIADOMOŚCI OSOBY UBIEGAJĄCEJ SIĘ O RODZINNY KREDYT MIESZKANIOWY</w:t>
      </w:r>
    </w:p>
    <w:p w14:paraId="237DF7C6" w14:textId="77777777" w:rsidR="00CB30F0" w:rsidRPr="009416C2" w:rsidRDefault="00CB30F0" w:rsidP="009C5E69">
      <w:pPr>
        <w:numPr>
          <w:ilvl w:val="1"/>
          <w:numId w:val="44"/>
        </w:numPr>
        <w:tabs>
          <w:tab w:val="num" w:pos="284"/>
          <w:tab w:val="left" w:pos="3420"/>
        </w:tabs>
        <w:autoSpaceDE w:val="0"/>
        <w:autoSpaceDN w:val="0"/>
        <w:adjustRightInd w:val="0"/>
        <w:spacing w:after="0" w:line="360" w:lineRule="auto"/>
        <w:ind w:left="284" w:hanging="284"/>
        <w:rPr>
          <w:b/>
        </w:rPr>
      </w:pPr>
      <w:r w:rsidRPr="00F13B4A">
        <w:t xml:space="preserve">BGK informuje, że w przypadku udzielenia gwarancji spłaty rodzinnego kredytu mieszkaniowego lub dokonania spłaty rodzinnej może przekazać, na podstawie art. 105 ust. 1 pkt 1c i ust. 4 ustawy z dnia 29 sierpnia 1997 r. </w:t>
      </w:r>
      <w:r w:rsidRPr="0050220F">
        <w:t xml:space="preserve">– </w:t>
      </w:r>
      <w:r w:rsidRPr="00F13B4A">
        <w:t>Prawo bankowe, dane Oświadczającego do systemu Bankowy Rejestr (dalej: system BR), którego</w:t>
      </w:r>
      <w:r w:rsidR="009F2A62">
        <w:t> </w:t>
      </w:r>
      <w:r w:rsidRPr="00F13B4A">
        <w:t>administratorem danych jest Związek Banków Polskich (kontakt: Biuro Obsługi Klienta,</w:t>
      </w:r>
      <w:r w:rsidR="009F2A62">
        <w:t xml:space="preserve"> </w:t>
      </w:r>
      <w:proofErr w:type="spellStart"/>
      <w:r w:rsidRPr="00F13B4A">
        <w:t>ul.L.Kruczkowskiego</w:t>
      </w:r>
      <w:proofErr w:type="spellEnd"/>
      <w:r w:rsidRPr="00F13B4A">
        <w:t xml:space="preserve"> 8, 00-380 Warszawa; adres e-mail: bok@zbp.pl). BGK informuje, że dane gromadzone w</w:t>
      </w:r>
      <w:r w:rsidR="009F2A62">
        <w:t> </w:t>
      </w:r>
      <w:r w:rsidRPr="00F13B4A">
        <w:t xml:space="preserve">systemie BR w celu bezpieczeństwa systemu </w:t>
      </w:r>
      <w:r w:rsidRPr="009416C2">
        <w:t>bankowego i ochrony depozytów bankowych mogą być udostępnione:</w:t>
      </w:r>
    </w:p>
    <w:p w14:paraId="32972725" w14:textId="77777777" w:rsidR="00CB30F0" w:rsidRPr="009416C2" w:rsidRDefault="00CB30F0" w:rsidP="009C5E69">
      <w:pPr>
        <w:pStyle w:val="Akapitzlist"/>
        <w:numPr>
          <w:ilvl w:val="3"/>
          <w:numId w:val="44"/>
        </w:numPr>
        <w:autoSpaceDE w:val="0"/>
        <w:autoSpaceDN w:val="0"/>
        <w:adjustRightInd w:val="0"/>
        <w:spacing w:after="0" w:line="360" w:lineRule="auto"/>
      </w:pPr>
      <w:r w:rsidRPr="009416C2">
        <w:t>bankom – informacje stanowiące tajemnicę bankową w zakresie, w jakim informacje te są potrzebne w</w:t>
      </w:r>
      <w:r w:rsidR="009F2A62">
        <w:t> </w:t>
      </w:r>
      <w:r w:rsidRPr="009416C2">
        <w:t>związku z wykonywaniem czynności bankowych oraz w związku ze stosowaniem metod wewnętrznych oraz</w:t>
      </w:r>
      <w:r w:rsidR="009F2A62">
        <w:t> </w:t>
      </w:r>
      <w:r w:rsidRPr="009416C2">
        <w:t>innych metod i modeli, o których mowa w części trzeciej rozporządzenia RODO);</w:t>
      </w:r>
    </w:p>
    <w:p w14:paraId="6BC58377" w14:textId="77777777" w:rsidR="00CB30F0" w:rsidRPr="009416C2" w:rsidRDefault="00CB30F0" w:rsidP="009C5E69">
      <w:pPr>
        <w:pStyle w:val="Akapitzlist"/>
        <w:numPr>
          <w:ilvl w:val="3"/>
          <w:numId w:val="44"/>
        </w:numPr>
        <w:autoSpaceDE w:val="0"/>
        <w:autoSpaceDN w:val="0"/>
        <w:adjustRightInd w:val="0"/>
        <w:spacing w:after="0" w:line="360" w:lineRule="auto"/>
      </w:pPr>
      <w:r w:rsidRPr="009416C2">
        <w:t>innym instytucjom ustawowo upoważnionym do udzielania kredytów – informacje stanowiące tajemnicę bankową w zakresie, w jakim informacje te są niezbędne w związku z udzielaniem kredytów i pożyczek pieniężnych, gwarancji bankowych i poręczeń;</w:t>
      </w:r>
    </w:p>
    <w:p w14:paraId="135161F2" w14:textId="77777777" w:rsidR="00CB30F0" w:rsidRPr="009416C2" w:rsidRDefault="00CB30F0" w:rsidP="009C5E69">
      <w:pPr>
        <w:pStyle w:val="Akapitzlist"/>
        <w:numPr>
          <w:ilvl w:val="3"/>
          <w:numId w:val="44"/>
        </w:numPr>
        <w:autoSpaceDE w:val="0"/>
        <w:autoSpaceDN w:val="0"/>
        <w:adjustRightInd w:val="0"/>
        <w:spacing w:after="0" w:line="360" w:lineRule="auto"/>
      </w:pPr>
      <w:r w:rsidRPr="009416C2">
        <w:lastRenderedPageBreak/>
        <w:t>instytucjom kredytowym – informacje stanowiące tajemnicę bankową w zakresie niezbędnym do oceny zdolności kredytowej konsumenta, o której mowa w art. 9 ustawy z dnia 12 maja 2011 r. o kredycie konsumenckim;</w:t>
      </w:r>
    </w:p>
    <w:p w14:paraId="3427422D" w14:textId="77777777" w:rsidR="00CB30F0" w:rsidRPr="009416C2" w:rsidRDefault="00CB30F0" w:rsidP="009C5E69">
      <w:pPr>
        <w:pStyle w:val="Akapitzlist"/>
        <w:numPr>
          <w:ilvl w:val="3"/>
          <w:numId w:val="44"/>
        </w:numPr>
        <w:autoSpaceDE w:val="0"/>
        <w:autoSpaceDN w:val="0"/>
        <w:adjustRightInd w:val="0"/>
        <w:spacing w:after="0" w:line="360" w:lineRule="auto"/>
      </w:pPr>
      <w:r w:rsidRPr="009416C2">
        <w:t>instytucjom pożyczkowym i podmiotom, o których mowa w art. 59d ustawy z dnia 12 maja 2011 r. o kredycie konsumenckim – na zasadzie wzajemności, informacje stanowiące odpowiednio tajemnicę bankową oraz informacje udostępnione przez instytucje pożyczkowe oraz podmioty, o których mowa w art. 59d ustawy z</w:t>
      </w:r>
      <w:r w:rsidR="009F2A62">
        <w:t> </w:t>
      </w:r>
      <w:r w:rsidRPr="009416C2">
        <w:t>dnia 12 maja 2011 r. o kredycie konsumenckim, w zakresie niezbędnym do oceny zdolności kredytowej konsumenta, o której mowa w art. 9 tej ustawy, i analizy ryzyka kredytowego;</w:t>
      </w:r>
    </w:p>
    <w:p w14:paraId="61229A34" w14:textId="77777777" w:rsidR="00CB30F0" w:rsidRPr="009416C2" w:rsidRDefault="00CB30F0" w:rsidP="009C5E69">
      <w:pPr>
        <w:pStyle w:val="Akapitzlist"/>
        <w:numPr>
          <w:ilvl w:val="3"/>
          <w:numId w:val="44"/>
        </w:numPr>
        <w:autoSpaceDE w:val="0"/>
        <w:autoSpaceDN w:val="0"/>
        <w:adjustRightInd w:val="0"/>
        <w:spacing w:after="0" w:line="360" w:lineRule="auto"/>
      </w:pPr>
      <w:r w:rsidRPr="009416C2">
        <w:t>jednostce zarządzającej systemem ochrony lub bankowi zrzeszającemu - informacje stanowiące tajemnicę bankową w zakresie, w jakim są one niezbędne dla realizacji jej zadań określonych w art. 19 ust. 2, art. 22i ust. 1 i 3-5 oraz art. 22v ust. 2 ustawy o funkcjonowaniu banków spółdzielczych, ich zrzeszaniu się i bankach zrzeszających;</w:t>
      </w:r>
    </w:p>
    <w:p w14:paraId="07829F46" w14:textId="77777777" w:rsidR="00CB30F0" w:rsidRPr="00F13B4A" w:rsidRDefault="00CB30F0" w:rsidP="009C5E6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</w:pPr>
      <w:r w:rsidRPr="00F13B4A">
        <w:t>krajowym instytucjom płatniczym, małym instytucjom płatniczym, krajowym instytucjom pieniądza elektronicznego, unijnym instytucjom płatniczym lub unijnym instytucjom pieniądza elektronicznego, w</w:t>
      </w:r>
      <w:r w:rsidR="009F2A62">
        <w:t> </w:t>
      </w:r>
      <w:r w:rsidRPr="00F13B4A">
        <w:t>rozumieniu ustawy z dnia 19 sierpnia 2011 r. o usługach płatniczych udzielającym kredytu płatniczego, o</w:t>
      </w:r>
      <w:r w:rsidR="009F2A62">
        <w:t> </w:t>
      </w:r>
      <w:r w:rsidRPr="00F13B4A">
        <w:t>którym mowa w art. 74 ust. 3 tej ustawy - informacji stanowiących tajemnicę bankową, w zakresie niezbędnym do oceny zdolności kredytowej konsumenta, o której mowa w art. 9 ustawy z dnia 12 maja 2011 r. o kredycie konsumenckim,</w:t>
      </w:r>
      <w:r w:rsidRPr="0050220F">
        <w:t xml:space="preserve"> </w:t>
      </w:r>
      <w:r w:rsidRPr="00F13B4A">
        <w:t>a także</w:t>
      </w:r>
    </w:p>
    <w:p w14:paraId="392506DD" w14:textId="77777777" w:rsidR="00CB30F0" w:rsidRPr="0050220F" w:rsidRDefault="00CB30F0" w:rsidP="009C5E6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</w:pPr>
      <w:r w:rsidRPr="0050220F">
        <w:t>biurom informacji gospodarczej działającym na podstawie ustawy z dnia 9 kwietnia 2010 r. o udostępnianiu informacji gospodarczych i wymianie danych gospodarczych, na podstawie wniosków tych biur opartych na</w:t>
      </w:r>
      <w:r w:rsidR="009F2A62">
        <w:t> </w:t>
      </w:r>
      <w:r w:rsidRPr="0050220F">
        <w:t>upoważnieniu osoby, której dane dotyczą i w zakresie określonym w tym upoważnieniu.</w:t>
      </w:r>
    </w:p>
    <w:p w14:paraId="5C851C3B" w14:textId="77777777" w:rsidR="00CB30F0" w:rsidRPr="00F13B4A" w:rsidRDefault="00CB30F0" w:rsidP="009C5E69">
      <w:pPr>
        <w:numPr>
          <w:ilvl w:val="1"/>
          <w:numId w:val="44"/>
        </w:numPr>
        <w:tabs>
          <w:tab w:val="num" w:pos="284"/>
          <w:tab w:val="left" w:pos="3420"/>
        </w:tabs>
        <w:autoSpaceDE w:val="0"/>
        <w:autoSpaceDN w:val="0"/>
        <w:adjustRightInd w:val="0"/>
        <w:spacing w:after="0" w:line="360" w:lineRule="auto"/>
        <w:ind w:left="284" w:hanging="284"/>
      </w:pPr>
      <w:r w:rsidRPr="00F13B4A">
        <w:t xml:space="preserve">W związku z przetwarzaniem danych </w:t>
      </w:r>
      <w:r w:rsidRPr="00F13B4A" w:rsidDel="007B225D">
        <w:t xml:space="preserve">w celach wskazanych w </w:t>
      </w:r>
      <w:r w:rsidRPr="00F13B4A">
        <w:t xml:space="preserve">niniejszym oświadczeniu w części </w:t>
      </w:r>
      <w:r w:rsidRPr="00F13B4A" w:rsidDel="007B225D">
        <w:t xml:space="preserve">POZOSTAŁE OŚWIADCZENIA OSOBY UBIEGAJĄCEJ SIĘ O </w:t>
      </w:r>
      <w:r w:rsidRPr="00F13B4A">
        <w:t>RODZINNY KREDYT MIESZKANIOWY</w:t>
      </w:r>
      <w:r w:rsidRPr="00F13B4A" w:rsidDel="007B225D">
        <w:t xml:space="preserve"> ust. </w:t>
      </w:r>
      <w:r w:rsidRPr="00F13B4A">
        <w:t xml:space="preserve">3 i </w:t>
      </w:r>
      <w:r w:rsidRPr="00F13B4A" w:rsidDel="007B225D">
        <w:t>4</w:t>
      </w:r>
      <w:r w:rsidRPr="00F13B4A">
        <w:t>, Pani/Pana dane osobowe mogą być udostępniane innym odbiorcom lub kategoriom odbiorców danych osobowych. Odbiorcami Pani/Pana danych mogą być:</w:t>
      </w:r>
    </w:p>
    <w:p w14:paraId="7998FC5D" w14:textId="77777777" w:rsidR="00CB30F0" w:rsidRPr="0050220F" w:rsidRDefault="00CB30F0" w:rsidP="009C5E69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</w:pPr>
      <w:r w:rsidRPr="0050220F">
        <w:t>Biuro Informacji Kredytowej S.A.;</w:t>
      </w:r>
    </w:p>
    <w:p w14:paraId="7D16826E" w14:textId="77777777" w:rsidR="00CB30F0" w:rsidRPr="0050220F" w:rsidRDefault="00CB30F0" w:rsidP="009C5E69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</w:pPr>
      <w:r w:rsidRPr="0050220F">
        <w:t>Ministerstwo Finansów, w tym Generalny Inspektor Informacji Finansowej;</w:t>
      </w:r>
    </w:p>
    <w:p w14:paraId="63969F88" w14:textId="77777777" w:rsidR="00CB30F0" w:rsidRPr="0050220F" w:rsidRDefault="00CB30F0" w:rsidP="009C5E69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</w:pPr>
      <w:r w:rsidRPr="0050220F">
        <w:t>minister właściwy do spraw budownictwa, planowania i zagospodarowania przestrzennego oraz mieszkalnictwa;</w:t>
      </w:r>
    </w:p>
    <w:p w14:paraId="24732210" w14:textId="77777777" w:rsidR="00CB30F0" w:rsidRPr="0050220F" w:rsidRDefault="00CB30F0" w:rsidP="009C5E69">
      <w:pPr>
        <w:numPr>
          <w:ilvl w:val="0"/>
          <w:numId w:val="45"/>
        </w:numPr>
        <w:autoSpaceDE w:val="0"/>
        <w:autoSpaceDN w:val="0"/>
        <w:adjustRightInd w:val="0"/>
        <w:spacing w:after="0" w:line="360" w:lineRule="auto"/>
      </w:pPr>
      <w:r w:rsidRPr="0050220F">
        <w:t>Komisja Nadzoru Finansowego;</w:t>
      </w:r>
    </w:p>
    <w:p w14:paraId="6FEE8ABD" w14:textId="77777777" w:rsidR="00CB30F0" w:rsidRPr="0050220F" w:rsidRDefault="00CB30F0" w:rsidP="009C5E69">
      <w:pPr>
        <w:numPr>
          <w:ilvl w:val="0"/>
          <w:numId w:val="45"/>
        </w:numPr>
        <w:spacing w:after="0" w:line="360" w:lineRule="auto"/>
      </w:pPr>
      <w:r w:rsidRPr="0050220F">
        <w:t>biura informacji gospodarczej;</w:t>
      </w:r>
    </w:p>
    <w:p w14:paraId="2D4D6714" w14:textId="77777777" w:rsidR="00CB30F0" w:rsidRPr="0050220F" w:rsidRDefault="00CB30F0" w:rsidP="009C5E69">
      <w:pPr>
        <w:numPr>
          <w:ilvl w:val="0"/>
          <w:numId w:val="45"/>
        </w:numPr>
        <w:spacing w:after="0" w:line="360" w:lineRule="auto"/>
      </w:pPr>
      <w:r w:rsidRPr="0050220F">
        <w:t>banki, instytucje kredytowe i inne podmioty upoważnione do odbioru Pani/Pana danych osobowych na</w:t>
      </w:r>
      <w:r w:rsidR="009F2A62">
        <w:t> </w:t>
      </w:r>
      <w:r w:rsidRPr="0050220F">
        <w:t xml:space="preserve">podstawie odpowiednich przepisów prawa; </w:t>
      </w:r>
    </w:p>
    <w:p w14:paraId="0D782BD5" w14:textId="77777777" w:rsidR="00CB30F0" w:rsidRPr="0050220F" w:rsidRDefault="00CB30F0" w:rsidP="009C5E69">
      <w:pPr>
        <w:numPr>
          <w:ilvl w:val="0"/>
          <w:numId w:val="45"/>
        </w:numPr>
        <w:spacing w:after="0" w:line="360" w:lineRule="auto"/>
      </w:pPr>
      <w:r w:rsidRPr="0050220F">
        <w:t>podmioty, które przetwarzają Pani/Pana dane osobowe w imieniu BGK na podstawie zawartej z BGK umowy powierzenia przetwarzania danych osobowych (tzw. podmioty przetwarzające).</w:t>
      </w:r>
    </w:p>
    <w:p w14:paraId="56363B62" w14:textId="77777777" w:rsidR="00CB30F0" w:rsidRPr="004160C9" w:rsidRDefault="004160C9" w:rsidP="00F60437">
      <w:pPr>
        <w:pStyle w:val="Styl1"/>
        <w:spacing w:line="1200" w:lineRule="exact"/>
      </w:pPr>
      <w:r w:rsidRPr="004160C9">
        <w:lastRenderedPageBreak/>
        <w:t>ZAŁĄCZNIK:</w:t>
      </w:r>
    </w:p>
    <w:p w14:paraId="7990F07F" w14:textId="77777777" w:rsidR="00CB30F0" w:rsidRDefault="00CB30F0" w:rsidP="009C5E69">
      <w:pPr>
        <w:autoSpaceDE w:val="0"/>
        <w:autoSpaceDN w:val="0"/>
        <w:adjustRightInd w:val="0"/>
        <w:spacing w:line="360" w:lineRule="auto"/>
        <w:ind w:left="284" w:hanging="284"/>
        <w:jc w:val="both"/>
      </w:pPr>
      <w:r w:rsidRPr="00F13B4A">
        <w:t>- Warunki uzyskania rodzinnego kredytu mieszkaniowego oraz spłaty rodzinnej</w:t>
      </w:r>
    </w:p>
    <w:p w14:paraId="4867266E" w14:textId="77777777" w:rsidR="004160C9" w:rsidRPr="009F2A62" w:rsidRDefault="004160C9" w:rsidP="009C5E69">
      <w:pPr>
        <w:tabs>
          <w:tab w:val="left" w:pos="5461"/>
          <w:tab w:val="left" w:pos="7004"/>
        </w:tabs>
        <w:spacing w:line="360" w:lineRule="auto"/>
        <w:ind w:left="108"/>
        <w:rPr>
          <w:rFonts w:ascii="Calibri" w:hAnsi="Calibri" w:cs="Calibri"/>
          <w:sz w:val="24"/>
          <w:szCs w:val="24"/>
        </w:rPr>
      </w:pPr>
      <w:bookmarkStart w:id="2" w:name="_Hlk197593454"/>
      <w:r w:rsidRPr="009F2A62">
        <w:rPr>
          <w:rFonts w:ascii="Calibri" w:hAnsi="Calibri" w:cs="Calibri"/>
          <w:sz w:val="24"/>
          <w:szCs w:val="24"/>
        </w:rPr>
        <w:t>Oświadczający</w:t>
      </w:r>
    </w:p>
    <w:p w14:paraId="383A3230" w14:textId="77777777" w:rsidR="004160C9" w:rsidRDefault="004160C9" w:rsidP="00355700">
      <w:pPr>
        <w:pStyle w:val="Akapitzlist"/>
        <w:numPr>
          <w:ilvl w:val="0"/>
          <w:numId w:val="39"/>
        </w:numPr>
        <w:tabs>
          <w:tab w:val="left" w:pos="5461"/>
          <w:tab w:val="left" w:pos="7004"/>
        </w:tabs>
        <w:spacing w:line="360" w:lineRule="auto"/>
        <w:ind w:right="-5398"/>
        <w:rPr>
          <w:rFonts w:ascii="Calibri" w:hAnsi="Calibri" w:cs="Calibri"/>
          <w:u w:val="single"/>
        </w:rPr>
        <w:sectPr w:rsidR="004160C9" w:rsidSect="004160C9">
          <w:head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A42851" w14:textId="77777777" w:rsidR="009C5E69" w:rsidRPr="009C5E69" w:rsidRDefault="009C5E69" w:rsidP="00355700">
      <w:pPr>
        <w:pStyle w:val="Akapitzlist"/>
        <w:numPr>
          <w:ilvl w:val="0"/>
          <w:numId w:val="39"/>
        </w:numPr>
        <w:tabs>
          <w:tab w:val="left" w:leader="dot" w:pos="5460"/>
        </w:tabs>
        <w:spacing w:before="120" w:after="240" w:line="360" w:lineRule="auto"/>
        <w:ind w:left="465" w:hanging="357"/>
        <w:jc w:val="both"/>
        <w:rPr>
          <w:rFonts w:ascii="Calibri" w:hAnsi="Calibri" w:cs="Calibri"/>
        </w:rPr>
      </w:pPr>
      <w:r w:rsidRPr="009C5E69">
        <w:rPr>
          <w:rFonts w:ascii="Calibri" w:hAnsi="Calibri" w:cs="Calibri"/>
        </w:rPr>
        <w:t>Imię i nazwisko</w:t>
      </w:r>
      <w:r w:rsidR="00355700">
        <w:rPr>
          <w:rFonts w:ascii="Calibri" w:hAnsi="Calibri" w:cs="Calibri"/>
        </w:rPr>
        <w:tab/>
      </w:r>
    </w:p>
    <w:p w14:paraId="53AB6CD6" w14:textId="77777777" w:rsidR="009C5E69" w:rsidRPr="009C5E69" w:rsidRDefault="009C5E69" w:rsidP="00355700">
      <w:pPr>
        <w:tabs>
          <w:tab w:val="left" w:leader="dot" w:pos="5460"/>
        </w:tabs>
        <w:spacing w:before="120" w:after="240" w:line="360" w:lineRule="auto"/>
        <w:ind w:left="425"/>
        <w:jc w:val="both"/>
        <w:rPr>
          <w:rFonts w:ascii="Calibri" w:hAnsi="Calibri" w:cs="Calibri"/>
        </w:rPr>
      </w:pPr>
      <w:r w:rsidRPr="009C5E69">
        <w:rPr>
          <w:rFonts w:ascii="Calibri" w:hAnsi="Calibri" w:cs="Calibri"/>
        </w:rPr>
        <w:t>Nr PESEL</w:t>
      </w:r>
      <w:r w:rsidR="00355700">
        <w:rPr>
          <w:rFonts w:ascii="Calibri" w:hAnsi="Calibri" w:cs="Calibri"/>
        </w:rPr>
        <w:tab/>
      </w:r>
    </w:p>
    <w:p w14:paraId="727B3D88" w14:textId="77777777" w:rsidR="009C5E69" w:rsidRDefault="009C5E69" w:rsidP="00355700">
      <w:pPr>
        <w:tabs>
          <w:tab w:val="left" w:leader="dot" w:pos="5460"/>
        </w:tabs>
        <w:spacing w:before="120" w:after="240" w:line="360" w:lineRule="auto"/>
        <w:ind w:left="425"/>
        <w:jc w:val="both"/>
        <w:rPr>
          <w:rFonts w:ascii="Calibri" w:hAnsi="Calibri" w:cs="Calibri"/>
        </w:rPr>
      </w:pPr>
      <w:r w:rsidRPr="009C5E69">
        <w:rPr>
          <w:rFonts w:ascii="Calibri" w:hAnsi="Calibri" w:cs="Calibri"/>
        </w:rPr>
        <w:t>Podpis</w:t>
      </w:r>
      <w:r w:rsidR="00355700">
        <w:rPr>
          <w:rFonts w:ascii="Calibri" w:hAnsi="Calibri" w:cs="Calibri"/>
        </w:rPr>
        <w:tab/>
      </w:r>
    </w:p>
    <w:p w14:paraId="7CF48AE8" w14:textId="77777777" w:rsidR="00355700" w:rsidRPr="009C5E69" w:rsidRDefault="00355700" w:rsidP="00355700">
      <w:pPr>
        <w:pStyle w:val="Akapitzlist"/>
        <w:numPr>
          <w:ilvl w:val="0"/>
          <w:numId w:val="39"/>
        </w:numPr>
        <w:tabs>
          <w:tab w:val="left" w:leader="dot" w:pos="5460"/>
        </w:tabs>
        <w:spacing w:before="120" w:after="240" w:line="360" w:lineRule="auto"/>
        <w:ind w:left="465" w:hanging="357"/>
        <w:jc w:val="both"/>
        <w:rPr>
          <w:rFonts w:ascii="Calibri" w:hAnsi="Calibri" w:cs="Calibri"/>
        </w:rPr>
      </w:pPr>
      <w:r w:rsidRPr="009C5E69">
        <w:rPr>
          <w:rFonts w:ascii="Calibri" w:hAnsi="Calibri" w:cs="Calibri"/>
        </w:rPr>
        <w:t>Imię i nazwisko</w:t>
      </w:r>
      <w:r>
        <w:rPr>
          <w:rFonts w:ascii="Calibri" w:hAnsi="Calibri" w:cs="Calibri"/>
        </w:rPr>
        <w:tab/>
      </w:r>
    </w:p>
    <w:p w14:paraId="4C81D3E7" w14:textId="77777777" w:rsidR="00355700" w:rsidRPr="009C5E69" w:rsidRDefault="00355700" w:rsidP="00355700">
      <w:pPr>
        <w:tabs>
          <w:tab w:val="left" w:leader="dot" w:pos="5460"/>
        </w:tabs>
        <w:spacing w:before="120" w:after="240" w:line="360" w:lineRule="auto"/>
        <w:ind w:left="425"/>
        <w:jc w:val="both"/>
        <w:rPr>
          <w:rFonts w:ascii="Calibri" w:hAnsi="Calibri" w:cs="Calibri"/>
        </w:rPr>
      </w:pPr>
      <w:r w:rsidRPr="009C5E69">
        <w:rPr>
          <w:rFonts w:ascii="Calibri" w:hAnsi="Calibri" w:cs="Calibri"/>
        </w:rPr>
        <w:t>Nr PESEL</w:t>
      </w:r>
      <w:r>
        <w:rPr>
          <w:rFonts w:ascii="Calibri" w:hAnsi="Calibri" w:cs="Calibri"/>
        </w:rPr>
        <w:tab/>
      </w:r>
    </w:p>
    <w:p w14:paraId="2BAB14DE" w14:textId="77777777" w:rsidR="00355700" w:rsidRPr="009C5E69" w:rsidRDefault="00355700" w:rsidP="00355700">
      <w:pPr>
        <w:tabs>
          <w:tab w:val="left" w:leader="dot" w:pos="5460"/>
        </w:tabs>
        <w:spacing w:before="120" w:after="240" w:line="360" w:lineRule="auto"/>
        <w:ind w:left="425"/>
        <w:jc w:val="both"/>
        <w:rPr>
          <w:rFonts w:ascii="Calibri" w:hAnsi="Calibri" w:cs="Calibri"/>
        </w:rPr>
      </w:pPr>
      <w:r w:rsidRPr="009C5E69">
        <w:rPr>
          <w:rFonts w:ascii="Calibri" w:hAnsi="Calibri" w:cs="Calibri"/>
        </w:rPr>
        <w:t>Podpis</w:t>
      </w:r>
      <w:r>
        <w:rPr>
          <w:rFonts w:ascii="Calibri" w:hAnsi="Calibri" w:cs="Calibri"/>
        </w:rPr>
        <w:tab/>
      </w:r>
    </w:p>
    <w:p w14:paraId="5D4C5B38" w14:textId="77777777" w:rsidR="009C5E69" w:rsidRPr="009C5E69" w:rsidRDefault="009C5E69" w:rsidP="00355700">
      <w:pPr>
        <w:tabs>
          <w:tab w:val="left" w:leader="dot" w:pos="5461"/>
        </w:tabs>
        <w:spacing w:before="120" w:after="240" w:line="800" w:lineRule="exact"/>
        <w:ind w:left="425"/>
        <w:rPr>
          <w:rFonts w:ascii="Calibri" w:hAnsi="Calibri" w:cs="Calibri"/>
        </w:rPr>
      </w:pPr>
      <w:r w:rsidRPr="009C5E69">
        <w:rPr>
          <w:rFonts w:ascii="Calibri" w:hAnsi="Calibri" w:cs="Calibri"/>
        </w:rPr>
        <w:t>Miejscowość</w:t>
      </w:r>
      <w:r w:rsidR="00355700">
        <w:rPr>
          <w:rFonts w:ascii="Calibri" w:hAnsi="Calibri" w:cs="Calibri"/>
        </w:rPr>
        <w:tab/>
      </w:r>
    </w:p>
    <w:p w14:paraId="555453A0" w14:textId="77777777" w:rsidR="009C5E69" w:rsidRPr="009C5E69" w:rsidRDefault="009C5E69" w:rsidP="00355700">
      <w:pPr>
        <w:tabs>
          <w:tab w:val="left" w:leader="dot" w:pos="5461"/>
          <w:tab w:val="left" w:pos="7004"/>
        </w:tabs>
        <w:spacing w:before="120" w:after="240" w:line="360" w:lineRule="auto"/>
        <w:ind w:left="425"/>
        <w:rPr>
          <w:rFonts w:ascii="Calibri" w:hAnsi="Calibri" w:cs="Calibri"/>
        </w:rPr>
      </w:pPr>
      <w:r w:rsidRPr="009C5E69">
        <w:rPr>
          <w:rFonts w:ascii="Calibri" w:hAnsi="Calibri" w:cs="Calibri"/>
        </w:rPr>
        <w:t>Data</w:t>
      </w:r>
      <w:r w:rsidR="00355700">
        <w:rPr>
          <w:rFonts w:ascii="Calibri" w:hAnsi="Calibri" w:cs="Calibri"/>
        </w:rPr>
        <w:tab/>
      </w:r>
    </w:p>
    <w:p w14:paraId="1F190AA0" w14:textId="77777777" w:rsidR="00E81AE6" w:rsidRDefault="00E81AE6" w:rsidP="009C5E69">
      <w:pPr>
        <w:spacing w:line="360" w:lineRule="auto"/>
        <w:ind w:left="426"/>
        <w:jc w:val="both"/>
        <w:rPr>
          <w:rFonts w:ascii="Calibri" w:hAnsi="Calibri" w:cs="Calibri"/>
        </w:rPr>
      </w:pPr>
    </w:p>
    <w:bookmarkEnd w:id="2"/>
    <w:p w14:paraId="1EB96C60" w14:textId="77777777" w:rsidR="00137EC2" w:rsidRDefault="00137EC2" w:rsidP="009C5E69">
      <w:pPr>
        <w:pStyle w:val="Tekstprzypisudolnego"/>
        <w:spacing w:line="360" w:lineRule="auto"/>
        <w:rPr>
          <w:rFonts w:ascii="Calibri" w:hAnsi="Calibri" w:cs="Calibri"/>
          <w:i/>
        </w:rPr>
        <w:sectPr w:rsidR="00137EC2" w:rsidSect="00137EC2">
          <w:headerReference w:type="even" r:id="rId9"/>
          <w:headerReference w:type="firs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A7F66F5" w14:textId="77777777" w:rsidR="001046D8" w:rsidRDefault="00137EC2" w:rsidP="009C5E69">
      <w:pPr>
        <w:pStyle w:val="Tekstprzypisudolnego"/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Uwaga: </w:t>
      </w:r>
    </w:p>
    <w:p w14:paraId="149D94CE" w14:textId="77777777" w:rsidR="00137EC2" w:rsidRPr="00823C27" w:rsidRDefault="00137EC2" w:rsidP="009C5E69">
      <w:pPr>
        <w:pStyle w:val="Tekstprzypisudolnego"/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Pr="00823C27">
        <w:rPr>
          <w:i/>
          <w:sz w:val="18"/>
          <w:szCs w:val="18"/>
        </w:rPr>
        <w:t>W przypadku pełnomocnika oświadczającego należy podać także dane tego pełnomocnika</w:t>
      </w:r>
    </w:p>
    <w:p w14:paraId="7C626778" w14:textId="77777777" w:rsidR="00137EC2" w:rsidRPr="00085D4F" w:rsidRDefault="00137EC2" w:rsidP="009C5E69">
      <w:pPr>
        <w:spacing w:line="360" w:lineRule="auto"/>
        <w:jc w:val="both"/>
        <w:rPr>
          <w:rFonts w:ascii="Calibri" w:hAnsi="Calibri" w:cs="Calibri"/>
          <w:u w:val="single"/>
        </w:rPr>
      </w:pPr>
      <w:r>
        <w:rPr>
          <w:i/>
          <w:sz w:val="18"/>
          <w:szCs w:val="18"/>
        </w:rPr>
        <w:t xml:space="preserve">2. </w:t>
      </w:r>
      <w:r w:rsidRPr="00823C27">
        <w:rPr>
          <w:i/>
          <w:sz w:val="18"/>
          <w:szCs w:val="18"/>
        </w:rPr>
        <w:t>W przypadku</w:t>
      </w:r>
      <w:r w:rsidR="00507B80">
        <w:rPr>
          <w:i/>
          <w:sz w:val="18"/>
          <w:szCs w:val="18"/>
        </w:rPr>
        <w:t>,</w:t>
      </w:r>
      <w:r w:rsidRPr="00823C27">
        <w:rPr>
          <w:i/>
          <w:sz w:val="18"/>
          <w:szCs w:val="18"/>
        </w:rPr>
        <w:t xml:space="preserve"> gdy nie nadano numeru PESEL należy podać numer dokumentu potwierdzającego tożsamość oraz nazwę państwa, które</w:t>
      </w:r>
      <w:r w:rsidR="009F2A62">
        <w:rPr>
          <w:i/>
          <w:sz w:val="18"/>
          <w:szCs w:val="18"/>
        </w:rPr>
        <w:t xml:space="preserve"> </w:t>
      </w:r>
      <w:r w:rsidRPr="00823C27">
        <w:rPr>
          <w:i/>
          <w:sz w:val="18"/>
          <w:szCs w:val="18"/>
        </w:rPr>
        <w:t>go wydało</w:t>
      </w:r>
    </w:p>
    <w:sectPr w:rsidR="00137EC2" w:rsidRPr="00085D4F" w:rsidSect="00137E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2CE0" w14:textId="77777777" w:rsidR="005B5D1D" w:rsidRDefault="005B5D1D" w:rsidP="00140FCD">
      <w:pPr>
        <w:spacing w:after="0" w:line="240" w:lineRule="auto"/>
      </w:pPr>
      <w:r>
        <w:separator/>
      </w:r>
    </w:p>
  </w:endnote>
  <w:endnote w:type="continuationSeparator" w:id="0">
    <w:p w14:paraId="085ED2A7" w14:textId="77777777" w:rsidR="005B5D1D" w:rsidRDefault="005B5D1D" w:rsidP="00140FCD">
      <w:pPr>
        <w:spacing w:after="0" w:line="240" w:lineRule="auto"/>
      </w:pPr>
      <w:r>
        <w:continuationSeparator/>
      </w:r>
    </w:p>
  </w:endnote>
  <w:endnote w:type="continuationNotice" w:id="1">
    <w:p w14:paraId="55C56FBF" w14:textId="77777777" w:rsidR="005B5D1D" w:rsidRDefault="005B5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1AB9" w14:textId="77777777" w:rsidR="005B5D1D" w:rsidRDefault="005B5D1D" w:rsidP="00140FCD">
      <w:pPr>
        <w:spacing w:after="0" w:line="240" w:lineRule="auto"/>
      </w:pPr>
      <w:r>
        <w:separator/>
      </w:r>
    </w:p>
  </w:footnote>
  <w:footnote w:type="continuationSeparator" w:id="0">
    <w:p w14:paraId="0B7E0768" w14:textId="77777777" w:rsidR="005B5D1D" w:rsidRDefault="005B5D1D" w:rsidP="00140FCD">
      <w:pPr>
        <w:spacing w:after="0" w:line="240" w:lineRule="auto"/>
      </w:pPr>
      <w:r>
        <w:continuationSeparator/>
      </w:r>
    </w:p>
  </w:footnote>
  <w:footnote w:type="continuationNotice" w:id="1">
    <w:p w14:paraId="6F5210AA" w14:textId="77777777" w:rsidR="005B5D1D" w:rsidRDefault="005B5D1D">
      <w:pPr>
        <w:spacing w:after="0" w:line="240" w:lineRule="auto"/>
      </w:pPr>
    </w:p>
  </w:footnote>
  <w:footnote w:id="2">
    <w:p w14:paraId="1272A37F" w14:textId="77777777" w:rsidR="00237914" w:rsidRDefault="00B9296B" w:rsidP="00B9296B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D2C53">
        <w:rPr>
          <w:i/>
          <w:sz w:val="18"/>
          <w:szCs w:val="18"/>
        </w:rPr>
        <w:t>Ustawa z dnia 20 maja 2021 r. o ochronie praw nabywcy lokalu mieszkalnego lub domu jednorodzinnego oraz Deweloperskim Funduszu Gwarancyjnym</w:t>
      </w:r>
      <w:r w:rsidR="00237914">
        <w:rPr>
          <w:i/>
          <w:sz w:val="18"/>
          <w:szCs w:val="18"/>
        </w:rPr>
        <w:t>:</w:t>
      </w:r>
    </w:p>
    <w:p w14:paraId="52F705B8" w14:textId="77777777" w:rsidR="00B9296B" w:rsidRPr="00DD2C53" w:rsidRDefault="00B9296B" w:rsidP="00B9296B">
      <w:pPr>
        <w:pStyle w:val="Tekstprzypisudolnego"/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Art. 2. 1. Przepisy ustawy stosuje się do umów zawartych między nabywcą a deweloperem, w których deweloper zobowiązuje się do:</w:t>
      </w:r>
    </w:p>
    <w:p w14:paraId="69A341BA" w14:textId="77777777" w:rsidR="00B9296B" w:rsidRPr="00DD2C53" w:rsidRDefault="00B9296B" w:rsidP="00B9296B">
      <w:pPr>
        <w:pStyle w:val="Tekstprzypisudolnego"/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[…]</w:t>
      </w:r>
    </w:p>
    <w:p w14:paraId="371D6D43" w14:textId="77777777" w:rsidR="00B9296B" w:rsidRPr="00DD2C53" w:rsidRDefault="00B9296B" w:rsidP="00B9296B">
      <w:pPr>
        <w:pStyle w:val="Tekstprzypisudolnego"/>
        <w:numPr>
          <w:ilvl w:val="0"/>
          <w:numId w:val="40"/>
        </w:numPr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ustanowienia odrębnej własności lokalu mieszkalnego i przeniesienia własności tego lokalu oraz praw niezbędnych do korzystania z</w:t>
      </w:r>
      <w:r w:rsidR="00F734D7">
        <w:rPr>
          <w:i/>
          <w:sz w:val="18"/>
          <w:szCs w:val="18"/>
        </w:rPr>
        <w:t> </w:t>
      </w:r>
      <w:r w:rsidRPr="00DD2C53">
        <w:rPr>
          <w:i/>
          <w:sz w:val="18"/>
          <w:szCs w:val="18"/>
        </w:rPr>
        <w:t xml:space="preserve">tego lokalu na nabywcę; </w:t>
      </w:r>
    </w:p>
    <w:p w14:paraId="7EF5845E" w14:textId="77777777" w:rsidR="00B9296B" w:rsidRPr="00DD2C53" w:rsidRDefault="00B9296B" w:rsidP="00B9296B">
      <w:pPr>
        <w:pStyle w:val="Tekstprzypisudolnego"/>
        <w:numPr>
          <w:ilvl w:val="0"/>
          <w:numId w:val="40"/>
        </w:numPr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przeniesienia na nabywcę własności lokalu mieszkalnego oraz praw niezbędnych do korzystania z tego lokalu;</w:t>
      </w:r>
    </w:p>
    <w:p w14:paraId="2BE412F8" w14:textId="77777777" w:rsidR="00B9296B" w:rsidRPr="00DD2C53" w:rsidRDefault="00B9296B" w:rsidP="00B9296B">
      <w:pPr>
        <w:pStyle w:val="Tekstprzypisudolnego"/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[…]</w:t>
      </w:r>
    </w:p>
    <w:p w14:paraId="67B881A4" w14:textId="77777777" w:rsidR="00B9296B" w:rsidRPr="00DD2C53" w:rsidRDefault="00B9296B" w:rsidP="00B9296B">
      <w:pPr>
        <w:pStyle w:val="Tekstprzypisudolnego"/>
        <w:numPr>
          <w:ilvl w:val="0"/>
          <w:numId w:val="41"/>
        </w:numPr>
        <w:ind w:left="709" w:hanging="425"/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przeniesienia na nabywcę własności nieruchomości zabudowanej domem jednorodzinnym lub użytkowania wieczystego nieruchomości gruntowej i własności domu jednorodzinnego na niej posadowionego stanowiącego odrębną nieruchomość lub przeniesienia ułamkowej części własności tej nieruchomości wraz z prawem do wyłącznego korzystania z części nieruchomości służącej zaspokajaniu potrzeb mieszkaniowych.</w:t>
      </w:r>
    </w:p>
    <w:p w14:paraId="2C5270B5" w14:textId="77777777" w:rsidR="00B9296B" w:rsidRPr="00DD2C53" w:rsidRDefault="00B9296B" w:rsidP="00B9296B">
      <w:pPr>
        <w:pStyle w:val="Tekstprzypisudolnego"/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Art. 5. Użyte w ustawie określenia oznaczają: […]</w:t>
      </w:r>
    </w:p>
    <w:p w14:paraId="71BA9A74" w14:textId="77777777" w:rsidR="00B9296B" w:rsidRPr="00B9296B" w:rsidRDefault="00B9296B" w:rsidP="00B9296B">
      <w:pPr>
        <w:pStyle w:val="Tekstprzypisudolnego"/>
        <w:numPr>
          <w:ilvl w:val="0"/>
          <w:numId w:val="41"/>
        </w:numPr>
        <w:rPr>
          <w:i/>
          <w:sz w:val="18"/>
          <w:szCs w:val="18"/>
        </w:rPr>
      </w:pPr>
      <w:r w:rsidRPr="00DD2C53">
        <w:rPr>
          <w:i/>
          <w:sz w:val="18"/>
          <w:szCs w:val="18"/>
        </w:rPr>
        <w:t>umowa deweloperska – umowę zawartą między nabywcą a deweloperem, na podstawie której</w:t>
      </w:r>
      <w:r w:rsidR="00284ABC">
        <w:rPr>
          <w:i/>
          <w:sz w:val="18"/>
          <w:szCs w:val="18"/>
        </w:rPr>
        <w:t xml:space="preserve"> </w:t>
      </w:r>
      <w:r w:rsidRPr="00DD2C53">
        <w:rPr>
          <w:i/>
          <w:sz w:val="18"/>
          <w:szCs w:val="18"/>
        </w:rPr>
        <w:t>deweloper</w:t>
      </w:r>
      <w:r w:rsidR="00284ABC">
        <w:rPr>
          <w:i/>
          <w:sz w:val="18"/>
          <w:szCs w:val="18"/>
        </w:rPr>
        <w:t xml:space="preserve"> </w:t>
      </w:r>
      <w:r w:rsidRPr="00DD2C53">
        <w:rPr>
          <w:i/>
          <w:sz w:val="18"/>
          <w:szCs w:val="18"/>
        </w:rPr>
        <w:t>zobowiązuje</w:t>
      </w:r>
      <w:r w:rsidR="00284ABC">
        <w:rPr>
          <w:i/>
          <w:sz w:val="18"/>
          <w:szCs w:val="18"/>
        </w:rPr>
        <w:t xml:space="preserve"> </w:t>
      </w:r>
      <w:r w:rsidRPr="00DD2C53">
        <w:rPr>
          <w:i/>
          <w:sz w:val="18"/>
          <w:szCs w:val="18"/>
        </w:rPr>
        <w:t>się</w:t>
      </w:r>
      <w:r w:rsidR="00284ABC">
        <w:rPr>
          <w:i/>
          <w:sz w:val="18"/>
          <w:szCs w:val="18"/>
        </w:rPr>
        <w:t> do </w:t>
      </w:r>
      <w:r w:rsidRPr="00DD2C53">
        <w:rPr>
          <w:i/>
          <w:sz w:val="18"/>
          <w:szCs w:val="18"/>
        </w:rPr>
        <w:t>wybudowania budynku oraz ustanowienia odrębnej własności lokalu mieszkalnego i przeniesienia własności tego lokalu oraz praw niezbędnych do korzystania z tego lokalu na nabywcę albo zabudowania nieruchomości gruntowej stanowiącej przedmiot własności lub użytkowania wieczystego domem jednorodzinnym i przeniesienia na nabywcę własności tej nieruchomości lub użytkowania wieczystego nieruchomości gruntowej i własności domu jednorodzinnego na niej posadowionego stanowiącego odrębną nieruchomość lub przeniesienia ułamkowej części własności tej nieruchomości wraz z prawem do</w:t>
      </w:r>
      <w:r w:rsidR="00F734D7">
        <w:rPr>
          <w:i/>
          <w:sz w:val="18"/>
          <w:szCs w:val="18"/>
        </w:rPr>
        <w:t> </w:t>
      </w:r>
      <w:r w:rsidRPr="00DD2C53">
        <w:rPr>
          <w:i/>
          <w:sz w:val="18"/>
          <w:szCs w:val="18"/>
        </w:rPr>
        <w:t>wyłącznego korzystania z części nieruchomości służącej zaspokajaniu potrzeb mieszkaniowych, a nabywca zobowiązuje się do</w:t>
      </w:r>
      <w:r w:rsidR="00284ABC">
        <w:rPr>
          <w:i/>
          <w:sz w:val="18"/>
          <w:szCs w:val="18"/>
        </w:rPr>
        <w:t> </w:t>
      </w:r>
      <w:r w:rsidRPr="00DD2C53">
        <w:rPr>
          <w:i/>
          <w:sz w:val="18"/>
          <w:szCs w:val="18"/>
        </w:rPr>
        <w:t>spełnienia świadczenia pieniężnego na poczet nabycia tego prawa; […]</w:t>
      </w:r>
    </w:p>
  </w:footnote>
  <w:footnote w:id="3">
    <w:p w14:paraId="1EC45804" w14:textId="77777777" w:rsidR="00821C73" w:rsidRPr="00F13B4A" w:rsidRDefault="00821C73" w:rsidP="00821C73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13B4A">
        <w:rPr>
          <w:i/>
          <w:sz w:val="18"/>
          <w:szCs w:val="18"/>
        </w:rPr>
        <w:t xml:space="preserve">Ustawa z dnia 28 lipca 1983 r. o podatku od spadków i darowizn </w:t>
      </w:r>
    </w:p>
    <w:p w14:paraId="6D715F4D" w14:textId="77777777" w:rsidR="00821C73" w:rsidRPr="00F13B4A" w:rsidRDefault="00821C73" w:rsidP="00821C73">
      <w:pPr>
        <w:pStyle w:val="Tekstprzypisudolnego"/>
        <w:rPr>
          <w:i/>
          <w:sz w:val="18"/>
          <w:szCs w:val="18"/>
        </w:rPr>
      </w:pPr>
      <w:r w:rsidRPr="00F13B4A">
        <w:rPr>
          <w:i/>
          <w:sz w:val="18"/>
          <w:szCs w:val="18"/>
        </w:rPr>
        <w:t xml:space="preserve">Art. 14 ust. 3:  </w:t>
      </w:r>
    </w:p>
    <w:p w14:paraId="3162029C" w14:textId="77777777" w:rsidR="00821C73" w:rsidRPr="00F13B4A" w:rsidRDefault="00821C73" w:rsidP="00821C73">
      <w:pPr>
        <w:pStyle w:val="Tekstprzypisudolnego"/>
        <w:rPr>
          <w:i/>
          <w:sz w:val="18"/>
          <w:szCs w:val="18"/>
        </w:rPr>
      </w:pPr>
      <w:r w:rsidRPr="00F13B4A">
        <w:rPr>
          <w:i/>
          <w:sz w:val="18"/>
          <w:szCs w:val="18"/>
        </w:rPr>
        <w:t xml:space="preserve">Do poszczególnych grup podatkowych zalicza się: </w:t>
      </w:r>
    </w:p>
    <w:p w14:paraId="180AFB68" w14:textId="77777777" w:rsidR="00821C73" w:rsidRPr="00F13B4A" w:rsidRDefault="00821C73" w:rsidP="00821C73">
      <w:pPr>
        <w:pStyle w:val="Tekstprzypisudolnego"/>
        <w:rPr>
          <w:i/>
          <w:sz w:val="18"/>
          <w:szCs w:val="18"/>
        </w:rPr>
      </w:pPr>
      <w:r w:rsidRPr="00F13B4A">
        <w:rPr>
          <w:i/>
          <w:sz w:val="18"/>
          <w:szCs w:val="18"/>
        </w:rPr>
        <w:t xml:space="preserve">1) do grupy I – małżonka, zstępnych, wstępnych, pasierba, zięcia, synową, rodzeństwo, ojczyma, macochę i teściów; </w:t>
      </w:r>
    </w:p>
    <w:p w14:paraId="785B8B5C" w14:textId="77777777" w:rsidR="00821C73" w:rsidRDefault="00821C73" w:rsidP="00821C73">
      <w:pPr>
        <w:pStyle w:val="Tekstprzypisudolnego"/>
      </w:pPr>
      <w:r w:rsidRPr="00F13B4A">
        <w:rPr>
          <w:i/>
          <w:sz w:val="18"/>
          <w:szCs w:val="18"/>
        </w:rPr>
        <w:t>2) do grupy II – zstępnych rodzeństwa, rodzeństwo rodziców, zstępnych i małżonków pasierbów, małżonków rodzeństwa i rodzeństwo małżonków, małżonków rodzeństwa małżonków, małżonków innych zstępnych; […]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A11C" w14:textId="29068D27" w:rsidR="00D66085" w:rsidRDefault="009B6F41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7B61DB0B" wp14:editId="7CCD9040">
          <wp:extent cx="752475" cy="568613"/>
          <wp:effectExtent l="0" t="0" r="0" b="3175"/>
          <wp:docPr id="13" name="Obraz 13" descr="Obraz zawierający tekst, Czcionka, zrzut ekranu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, Czcionka, zrzut ekranu, Grafika&#10;&#10;Zawartość wygenerowana przez sztuczną inteligencję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87" cy="58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27B6" w14:textId="77777777" w:rsidR="0039733B" w:rsidRDefault="003046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E24FA1" wp14:editId="2315A95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0"/>
              <wp:wrapNone/>
              <wp:docPr id="27" name="Text Box 27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02CE4" w14:textId="77777777" w:rsidR="00304628" w:rsidRPr="00304628" w:rsidRDefault="00304628" w:rsidP="00304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556E88B" w14:textId="77777777" w:rsidR="00304628" w:rsidRPr="00304628" w:rsidRDefault="00304628" w:rsidP="00304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223DB70" w14:textId="77777777" w:rsidR="00304628" w:rsidRPr="00304628" w:rsidRDefault="00304628" w:rsidP="00304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04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916E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alt="&#10;                 Informacje Służbowe podmiotu z Grupy mBank - objęte ochroną | mBank Groups entity Business information - 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D008D4B" w14:textId="77777777" w:rsidR="00304628" w:rsidRPr="00304628" w:rsidRDefault="00304628" w:rsidP="00304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59394824" w14:textId="77777777" w:rsidR="00304628" w:rsidRPr="00304628" w:rsidRDefault="00304628" w:rsidP="00304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05917B60" w14:textId="77777777" w:rsidR="00304628" w:rsidRPr="00304628" w:rsidRDefault="00304628" w:rsidP="00304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0462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2F88" w14:textId="77777777" w:rsidR="0039733B" w:rsidRDefault="003046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10EE80C" wp14:editId="03E8BB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0"/>
              <wp:wrapNone/>
              <wp:docPr id="26" name="Text Box 26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9F5A5" w14:textId="77777777" w:rsidR="00304628" w:rsidRPr="00304628" w:rsidRDefault="00304628" w:rsidP="00304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A31C27D" w14:textId="77777777" w:rsidR="00304628" w:rsidRPr="00304628" w:rsidRDefault="00304628" w:rsidP="00304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1FEFF84" w14:textId="77777777" w:rsidR="00304628" w:rsidRPr="00304628" w:rsidRDefault="00304628" w:rsidP="0030462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046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56E2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alt="&#10;                 Informacje Służbowe podmiotu z Grupy mBank - objęte ochroną | mBank Groups entity Business information - protected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765C68A" w14:textId="77777777" w:rsidR="00304628" w:rsidRPr="00304628" w:rsidRDefault="00304628" w:rsidP="00304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667E5D8B" w14:textId="77777777" w:rsidR="00304628" w:rsidRPr="00304628" w:rsidRDefault="00304628" w:rsidP="00304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8D78D4B" w14:textId="77777777" w:rsidR="00304628" w:rsidRPr="00304628" w:rsidRDefault="00304628" w:rsidP="0030462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0462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D87E60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87684504" o:spid="_x0000_i1025" type="#_x0000_t75" style="width:15.6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1E330D02">
            <wp:extent cx="198120" cy="190500"/>
            <wp:effectExtent l="0" t="0" r="0" b="0"/>
            <wp:docPr id="1587684504" name="Obraz 1587684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A613BF"/>
    <w:multiLevelType w:val="hybridMultilevel"/>
    <w:tmpl w:val="8E528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223"/>
    <w:multiLevelType w:val="hybridMultilevel"/>
    <w:tmpl w:val="D2B033F6"/>
    <w:lvl w:ilvl="0" w:tplc="E37C9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A6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2A59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62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641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86B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41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8E8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C37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426E84"/>
    <w:multiLevelType w:val="hybridMultilevel"/>
    <w:tmpl w:val="2C90F59C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773C01"/>
    <w:multiLevelType w:val="hybridMultilevel"/>
    <w:tmpl w:val="6B5626DA"/>
    <w:lvl w:ilvl="0" w:tplc="C71058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AC9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867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14D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62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A1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00C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85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EFD2D2A"/>
    <w:multiLevelType w:val="hybridMultilevel"/>
    <w:tmpl w:val="B4B03DCC"/>
    <w:lvl w:ilvl="0" w:tplc="4F3032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524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203D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8A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A4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9EF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2D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62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64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03D2574"/>
    <w:multiLevelType w:val="hybridMultilevel"/>
    <w:tmpl w:val="1C403B3C"/>
    <w:lvl w:ilvl="0" w:tplc="B59EF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88C6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C0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5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F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DA6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8C3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6B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8EB7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C75E71"/>
    <w:multiLevelType w:val="hybridMultilevel"/>
    <w:tmpl w:val="B25C1F00"/>
    <w:lvl w:ilvl="0" w:tplc="AB383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BA5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D8C2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0AC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69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CC6B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05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CAE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5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2475DC8"/>
    <w:multiLevelType w:val="hybridMultilevel"/>
    <w:tmpl w:val="3C4815D4"/>
    <w:lvl w:ilvl="0" w:tplc="C7187F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84F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0A4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6F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22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906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6A8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201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98E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3054A40"/>
    <w:multiLevelType w:val="hybridMultilevel"/>
    <w:tmpl w:val="60806A88"/>
    <w:lvl w:ilvl="0" w:tplc="40DEF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85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162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AE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7A4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EA6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42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AD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26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3DE713A"/>
    <w:multiLevelType w:val="hybridMultilevel"/>
    <w:tmpl w:val="23E8E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75F7F"/>
    <w:multiLevelType w:val="hybridMultilevel"/>
    <w:tmpl w:val="CB9E1A7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70F17"/>
    <w:multiLevelType w:val="hybridMultilevel"/>
    <w:tmpl w:val="16DA1862"/>
    <w:lvl w:ilvl="0" w:tplc="AACE47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3816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CCD4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A2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00D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6DD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24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06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C51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F1203AF"/>
    <w:multiLevelType w:val="hybridMultilevel"/>
    <w:tmpl w:val="FDF650A2"/>
    <w:lvl w:ilvl="0" w:tplc="E8664B30">
      <w:start w:val="1"/>
      <w:numFmt w:val="decimal"/>
      <w:lvlText w:val="%1."/>
      <w:lvlJc w:val="left"/>
      <w:pPr>
        <w:ind w:left="425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277F69"/>
    <w:multiLevelType w:val="hybridMultilevel"/>
    <w:tmpl w:val="7520D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52EE1"/>
    <w:multiLevelType w:val="hybridMultilevel"/>
    <w:tmpl w:val="6F662ED6"/>
    <w:lvl w:ilvl="0" w:tplc="14E030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441E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9C8A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24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E0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2EE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20D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04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120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EF7A9C"/>
    <w:multiLevelType w:val="hybridMultilevel"/>
    <w:tmpl w:val="3C2E1A44"/>
    <w:lvl w:ilvl="0" w:tplc="A39ABB5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 w15:restartNumberingAfterBreak="0">
    <w:nsid w:val="444E1481"/>
    <w:multiLevelType w:val="hybridMultilevel"/>
    <w:tmpl w:val="4F722C7C"/>
    <w:lvl w:ilvl="0" w:tplc="3AEE3EB6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44727D9F"/>
    <w:multiLevelType w:val="hybridMultilevel"/>
    <w:tmpl w:val="FDF650A2"/>
    <w:lvl w:ilvl="0" w:tplc="E8664B30">
      <w:start w:val="1"/>
      <w:numFmt w:val="decimal"/>
      <w:lvlText w:val="%1."/>
      <w:lvlJc w:val="left"/>
      <w:pPr>
        <w:ind w:left="425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69A581B"/>
    <w:multiLevelType w:val="hybridMultilevel"/>
    <w:tmpl w:val="C38A2F82"/>
    <w:lvl w:ilvl="0" w:tplc="8124B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0"/>
      </w:rPr>
    </w:lvl>
    <w:lvl w:ilvl="1" w:tplc="A47A45E2">
      <w:start w:val="1"/>
      <w:numFmt w:val="decimal"/>
      <w:lvlText w:val="%2)"/>
      <w:lvlJc w:val="left"/>
      <w:pPr>
        <w:tabs>
          <w:tab w:val="num" w:pos="-42"/>
        </w:tabs>
        <w:ind w:left="-42" w:hanging="360"/>
      </w:pPr>
      <w:rPr>
        <w:rFonts w:hint="default"/>
        <w:b w:val="0"/>
        <w:i w:val="0"/>
        <w:sz w:val="22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858"/>
        </w:tabs>
        <w:ind w:left="858" w:hanging="360"/>
      </w:pPr>
      <w:rPr>
        <w:rFonts w:hint="default"/>
        <w:b w:val="0"/>
        <w:i w:val="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398"/>
        </w:tabs>
        <w:ind w:left="13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18"/>
        </w:tabs>
        <w:ind w:left="21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38"/>
        </w:tabs>
        <w:ind w:left="28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58"/>
        </w:tabs>
        <w:ind w:left="35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78"/>
        </w:tabs>
        <w:ind w:left="42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180"/>
      </w:pPr>
    </w:lvl>
  </w:abstractNum>
  <w:abstractNum w:abstractNumId="19" w15:restartNumberingAfterBreak="0">
    <w:nsid w:val="46D81ACF"/>
    <w:multiLevelType w:val="hybridMultilevel"/>
    <w:tmpl w:val="62E2DF5E"/>
    <w:lvl w:ilvl="0" w:tplc="DA0A4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187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0E1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30E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0F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7C0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EE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93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BAF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7972F1D"/>
    <w:multiLevelType w:val="hybridMultilevel"/>
    <w:tmpl w:val="2E5E1AE6"/>
    <w:lvl w:ilvl="0" w:tplc="4A2CFE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E45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2AB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A4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CF7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2D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E21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86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2F6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E847487"/>
    <w:multiLevelType w:val="hybridMultilevel"/>
    <w:tmpl w:val="92684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95B2A"/>
    <w:multiLevelType w:val="hybridMultilevel"/>
    <w:tmpl w:val="A8CE5FFC"/>
    <w:lvl w:ilvl="0" w:tplc="77C2C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9C6F2A"/>
    <w:multiLevelType w:val="hybridMultilevel"/>
    <w:tmpl w:val="B73AC0EA"/>
    <w:lvl w:ilvl="0" w:tplc="86E43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1AA5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DC1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4E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29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BAD3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56B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A7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0A0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A346FE"/>
    <w:multiLevelType w:val="hybridMultilevel"/>
    <w:tmpl w:val="7728CC4E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5" w15:restartNumberingAfterBreak="0">
    <w:nsid w:val="574248D7"/>
    <w:multiLevelType w:val="hybridMultilevel"/>
    <w:tmpl w:val="62B0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92795"/>
    <w:multiLevelType w:val="hybridMultilevel"/>
    <w:tmpl w:val="938AA4E4"/>
    <w:lvl w:ilvl="0" w:tplc="31EC7B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82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4EB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DA7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22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AB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669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82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1EC9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7E536F8"/>
    <w:multiLevelType w:val="hybridMultilevel"/>
    <w:tmpl w:val="2CF8A664"/>
    <w:lvl w:ilvl="0" w:tplc="DB82A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4D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83F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FAB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4D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29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D0C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65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CF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D525263"/>
    <w:multiLevelType w:val="hybridMultilevel"/>
    <w:tmpl w:val="DE6C5650"/>
    <w:lvl w:ilvl="0" w:tplc="91E6C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6A19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82B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109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C2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5C47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5CF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C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6F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FCA1E93"/>
    <w:multiLevelType w:val="hybridMultilevel"/>
    <w:tmpl w:val="A0B0E672"/>
    <w:lvl w:ilvl="0" w:tplc="E4009788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D70B32"/>
    <w:multiLevelType w:val="hybridMultilevel"/>
    <w:tmpl w:val="599E9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D41A7"/>
    <w:multiLevelType w:val="hybridMultilevel"/>
    <w:tmpl w:val="A752A860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697F7992"/>
    <w:multiLevelType w:val="hybridMultilevel"/>
    <w:tmpl w:val="61BAB924"/>
    <w:lvl w:ilvl="0" w:tplc="40103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29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CB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8D9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E6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7293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B8D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47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06B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9E661A3"/>
    <w:multiLevelType w:val="hybridMultilevel"/>
    <w:tmpl w:val="42787A6E"/>
    <w:lvl w:ilvl="0" w:tplc="93E8B29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7D097E"/>
    <w:multiLevelType w:val="hybridMultilevel"/>
    <w:tmpl w:val="E15C0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06E99"/>
    <w:multiLevelType w:val="hybridMultilevel"/>
    <w:tmpl w:val="84AC2F8E"/>
    <w:lvl w:ilvl="0" w:tplc="4052FFE0">
      <w:start w:val="1"/>
      <w:numFmt w:val="decimal"/>
      <w:lvlText w:val="%1."/>
      <w:lvlJc w:val="left"/>
      <w:pPr>
        <w:tabs>
          <w:tab w:val="num" w:pos="7508"/>
        </w:tabs>
        <w:ind w:left="7508" w:hanging="420"/>
      </w:pPr>
      <w:rPr>
        <w:rFonts w:hint="default"/>
        <w:b w:val="0"/>
        <w:i w:val="0"/>
        <w:strike w:val="0"/>
        <w:dstrike w:val="0"/>
        <w:color w:val="auto"/>
        <w:sz w:val="22"/>
        <w:szCs w:val="22"/>
      </w:rPr>
    </w:lvl>
    <w:lvl w:ilvl="1" w:tplc="78AE0802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A45D10">
      <w:start w:val="3"/>
      <w:numFmt w:val="decimal"/>
      <w:lvlText w:val="%3."/>
      <w:lvlJc w:val="left"/>
      <w:pPr>
        <w:tabs>
          <w:tab w:val="num" w:pos="2385"/>
        </w:tabs>
        <w:ind w:left="238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DA52D6">
      <w:start w:val="1"/>
      <w:numFmt w:val="decimal"/>
      <w:lvlText w:val="%4)"/>
      <w:lvlJc w:val="left"/>
      <w:pPr>
        <w:ind w:left="6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6" w15:restartNumberingAfterBreak="0">
    <w:nsid w:val="6B461A1D"/>
    <w:multiLevelType w:val="hybridMultilevel"/>
    <w:tmpl w:val="0B0E91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64949"/>
    <w:multiLevelType w:val="hybridMultilevel"/>
    <w:tmpl w:val="A3A6B3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37BA2"/>
    <w:multiLevelType w:val="hybridMultilevel"/>
    <w:tmpl w:val="B2D07E8A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9" w15:restartNumberingAfterBreak="0">
    <w:nsid w:val="74831E9B"/>
    <w:multiLevelType w:val="hybridMultilevel"/>
    <w:tmpl w:val="B64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0370D"/>
    <w:multiLevelType w:val="hybridMultilevel"/>
    <w:tmpl w:val="4B266D9A"/>
    <w:lvl w:ilvl="0" w:tplc="1D4681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A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05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C07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63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44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8F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4FC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586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7EE2CA4"/>
    <w:multiLevelType w:val="hybridMultilevel"/>
    <w:tmpl w:val="97AAF82A"/>
    <w:lvl w:ilvl="0" w:tplc="F4EE0C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26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AD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566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CE70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80F1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98D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4A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67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A2412B8"/>
    <w:multiLevelType w:val="hybridMultilevel"/>
    <w:tmpl w:val="C134A056"/>
    <w:lvl w:ilvl="0" w:tplc="79484552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BA88EBE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B6E03D16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3542BD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E30E8AC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CC16F20E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A75E5FC8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E588459C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07DE461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43" w15:restartNumberingAfterBreak="0">
    <w:nsid w:val="7B5A1137"/>
    <w:multiLevelType w:val="hybridMultilevel"/>
    <w:tmpl w:val="3C04E156"/>
    <w:lvl w:ilvl="0" w:tplc="2D5221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83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284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49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0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CCE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65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0C9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82AC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CD30D1B"/>
    <w:multiLevelType w:val="hybridMultilevel"/>
    <w:tmpl w:val="DCB25478"/>
    <w:lvl w:ilvl="0" w:tplc="F5DE0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641"/>
    <w:multiLevelType w:val="hybridMultilevel"/>
    <w:tmpl w:val="F6FCA1DA"/>
    <w:lvl w:ilvl="0" w:tplc="ABC2A0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84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211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EA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0D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FC0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4AD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64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8295772">
    <w:abstractNumId w:val="30"/>
  </w:num>
  <w:num w:numId="2" w16cid:durableId="1404989179">
    <w:abstractNumId w:val="13"/>
  </w:num>
  <w:num w:numId="3" w16cid:durableId="1437408338">
    <w:abstractNumId w:val="22"/>
  </w:num>
  <w:num w:numId="4" w16cid:durableId="719675596">
    <w:abstractNumId w:val="12"/>
  </w:num>
  <w:num w:numId="5" w16cid:durableId="1319650926">
    <w:abstractNumId w:val="16"/>
  </w:num>
  <w:num w:numId="6" w16cid:durableId="2094203276">
    <w:abstractNumId w:val="25"/>
  </w:num>
  <w:num w:numId="7" w16cid:durableId="206189091">
    <w:abstractNumId w:val="37"/>
  </w:num>
  <w:num w:numId="8" w16cid:durableId="460267576">
    <w:abstractNumId w:val="38"/>
  </w:num>
  <w:num w:numId="9" w16cid:durableId="1896618244">
    <w:abstractNumId w:val="24"/>
  </w:num>
  <w:num w:numId="10" w16cid:durableId="1407455639">
    <w:abstractNumId w:val="39"/>
  </w:num>
  <w:num w:numId="11" w16cid:durableId="1596473892">
    <w:abstractNumId w:val="36"/>
  </w:num>
  <w:num w:numId="12" w16cid:durableId="741223523">
    <w:abstractNumId w:val="31"/>
  </w:num>
  <w:num w:numId="13" w16cid:durableId="303124231">
    <w:abstractNumId w:val="2"/>
  </w:num>
  <w:num w:numId="14" w16cid:durableId="1183861690">
    <w:abstractNumId w:val="34"/>
  </w:num>
  <w:num w:numId="15" w16cid:durableId="1572303192">
    <w:abstractNumId w:val="17"/>
  </w:num>
  <w:num w:numId="16" w16cid:durableId="1904634097">
    <w:abstractNumId w:val="44"/>
  </w:num>
  <w:num w:numId="17" w16cid:durableId="774907457">
    <w:abstractNumId w:val="21"/>
  </w:num>
  <w:num w:numId="18" w16cid:durableId="2019766265">
    <w:abstractNumId w:val="0"/>
  </w:num>
  <w:num w:numId="19" w16cid:durableId="1504971843">
    <w:abstractNumId w:val="40"/>
  </w:num>
  <w:num w:numId="20" w16cid:durableId="315185690">
    <w:abstractNumId w:val="5"/>
  </w:num>
  <w:num w:numId="21" w16cid:durableId="1987934959">
    <w:abstractNumId w:val="42"/>
  </w:num>
  <w:num w:numId="22" w16cid:durableId="677343806">
    <w:abstractNumId w:val="28"/>
  </w:num>
  <w:num w:numId="23" w16cid:durableId="348530965">
    <w:abstractNumId w:val="32"/>
  </w:num>
  <w:num w:numId="24" w16cid:durableId="1176379356">
    <w:abstractNumId w:val="11"/>
  </w:num>
  <w:num w:numId="25" w16cid:durableId="1990476797">
    <w:abstractNumId w:val="26"/>
  </w:num>
  <w:num w:numId="26" w16cid:durableId="1571648335">
    <w:abstractNumId w:val="4"/>
  </w:num>
  <w:num w:numId="27" w16cid:durableId="650988760">
    <w:abstractNumId w:val="41"/>
  </w:num>
  <w:num w:numId="28" w16cid:durableId="32508997">
    <w:abstractNumId w:val="3"/>
  </w:num>
  <w:num w:numId="29" w16cid:durableId="6949674">
    <w:abstractNumId w:val="1"/>
  </w:num>
  <w:num w:numId="30" w16cid:durableId="1481847092">
    <w:abstractNumId w:val="45"/>
  </w:num>
  <w:num w:numId="31" w16cid:durableId="1788963328">
    <w:abstractNumId w:val="7"/>
  </w:num>
  <w:num w:numId="32" w16cid:durableId="990018580">
    <w:abstractNumId w:val="43"/>
  </w:num>
  <w:num w:numId="33" w16cid:durableId="1980644987">
    <w:abstractNumId w:val="19"/>
  </w:num>
  <w:num w:numId="34" w16cid:durableId="2086025745">
    <w:abstractNumId w:val="20"/>
  </w:num>
  <w:num w:numId="35" w16cid:durableId="773548937">
    <w:abstractNumId w:val="8"/>
  </w:num>
  <w:num w:numId="36" w16cid:durableId="223879107">
    <w:abstractNumId w:val="14"/>
  </w:num>
  <w:num w:numId="37" w16cid:durableId="1398674632">
    <w:abstractNumId w:val="6"/>
  </w:num>
  <w:num w:numId="38" w16cid:durableId="508912045">
    <w:abstractNumId w:val="23"/>
  </w:num>
  <w:num w:numId="39" w16cid:durableId="570775572">
    <w:abstractNumId w:val="15"/>
  </w:num>
  <w:num w:numId="40" w16cid:durableId="1693452805">
    <w:abstractNumId w:val="10"/>
  </w:num>
  <w:num w:numId="41" w16cid:durableId="571356355">
    <w:abstractNumId w:val="33"/>
  </w:num>
  <w:num w:numId="42" w16cid:durableId="1440026484">
    <w:abstractNumId w:val="27"/>
  </w:num>
  <w:num w:numId="43" w16cid:durableId="658457524">
    <w:abstractNumId w:val="18"/>
  </w:num>
  <w:num w:numId="44" w16cid:durableId="539440743">
    <w:abstractNumId w:val="35"/>
  </w:num>
  <w:num w:numId="45" w16cid:durableId="187332947">
    <w:abstractNumId w:val="9"/>
  </w:num>
  <w:num w:numId="46" w16cid:durableId="19495030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D"/>
    <w:rsid w:val="00002403"/>
    <w:rsid w:val="00002D3D"/>
    <w:rsid w:val="00010950"/>
    <w:rsid w:val="000250ED"/>
    <w:rsid w:val="00026742"/>
    <w:rsid w:val="00053A19"/>
    <w:rsid w:val="000844F4"/>
    <w:rsid w:val="00085D00"/>
    <w:rsid w:val="00085D4F"/>
    <w:rsid w:val="000A03FB"/>
    <w:rsid w:val="000A06B6"/>
    <w:rsid w:val="000B77DC"/>
    <w:rsid w:val="000E09C4"/>
    <w:rsid w:val="000E0E73"/>
    <w:rsid w:val="000E3AB2"/>
    <w:rsid w:val="000E524D"/>
    <w:rsid w:val="000F6AF0"/>
    <w:rsid w:val="001046D8"/>
    <w:rsid w:val="001065FD"/>
    <w:rsid w:val="001122CB"/>
    <w:rsid w:val="00116E6B"/>
    <w:rsid w:val="00131B7A"/>
    <w:rsid w:val="00132199"/>
    <w:rsid w:val="001345DF"/>
    <w:rsid w:val="0013672F"/>
    <w:rsid w:val="00137EC2"/>
    <w:rsid w:val="00140FCD"/>
    <w:rsid w:val="00142C44"/>
    <w:rsid w:val="001546CF"/>
    <w:rsid w:val="0016068A"/>
    <w:rsid w:val="00161C39"/>
    <w:rsid w:val="0016428D"/>
    <w:rsid w:val="00165452"/>
    <w:rsid w:val="001678CB"/>
    <w:rsid w:val="00183680"/>
    <w:rsid w:val="001B00D8"/>
    <w:rsid w:val="001E67E5"/>
    <w:rsid w:val="001F4F75"/>
    <w:rsid w:val="001F7431"/>
    <w:rsid w:val="00200121"/>
    <w:rsid w:val="00206FD7"/>
    <w:rsid w:val="00220E07"/>
    <w:rsid w:val="0022596A"/>
    <w:rsid w:val="00227AA8"/>
    <w:rsid w:val="002335F0"/>
    <w:rsid w:val="00237914"/>
    <w:rsid w:val="00241AFF"/>
    <w:rsid w:val="00266AB0"/>
    <w:rsid w:val="0027610A"/>
    <w:rsid w:val="002778F3"/>
    <w:rsid w:val="002846F2"/>
    <w:rsid w:val="00284ABC"/>
    <w:rsid w:val="002851DF"/>
    <w:rsid w:val="002A301D"/>
    <w:rsid w:val="002A461F"/>
    <w:rsid w:val="002A4996"/>
    <w:rsid w:val="002B3D6C"/>
    <w:rsid w:val="002C2FB9"/>
    <w:rsid w:val="002D23B3"/>
    <w:rsid w:val="002D66E0"/>
    <w:rsid w:val="002E6F41"/>
    <w:rsid w:val="002F7627"/>
    <w:rsid w:val="00304628"/>
    <w:rsid w:val="00315708"/>
    <w:rsid w:val="00321C84"/>
    <w:rsid w:val="00326847"/>
    <w:rsid w:val="00330DA2"/>
    <w:rsid w:val="003438B9"/>
    <w:rsid w:val="00343A85"/>
    <w:rsid w:val="003508DE"/>
    <w:rsid w:val="00355700"/>
    <w:rsid w:val="00355B4D"/>
    <w:rsid w:val="00355DC7"/>
    <w:rsid w:val="00356D80"/>
    <w:rsid w:val="00357F27"/>
    <w:rsid w:val="00360334"/>
    <w:rsid w:val="00367497"/>
    <w:rsid w:val="00385848"/>
    <w:rsid w:val="0039733B"/>
    <w:rsid w:val="00397AA6"/>
    <w:rsid w:val="003B604F"/>
    <w:rsid w:val="003C25BC"/>
    <w:rsid w:val="003D0585"/>
    <w:rsid w:val="003E10F8"/>
    <w:rsid w:val="003F1F55"/>
    <w:rsid w:val="003F32B6"/>
    <w:rsid w:val="004160C9"/>
    <w:rsid w:val="004274F6"/>
    <w:rsid w:val="00430D1B"/>
    <w:rsid w:val="00444441"/>
    <w:rsid w:val="00445A31"/>
    <w:rsid w:val="0045657B"/>
    <w:rsid w:val="00463A95"/>
    <w:rsid w:val="00475056"/>
    <w:rsid w:val="00483B56"/>
    <w:rsid w:val="00484066"/>
    <w:rsid w:val="004A5EDB"/>
    <w:rsid w:val="004A61B3"/>
    <w:rsid w:val="004B563B"/>
    <w:rsid w:val="004B7C78"/>
    <w:rsid w:val="004C43EB"/>
    <w:rsid w:val="004F0061"/>
    <w:rsid w:val="004F4201"/>
    <w:rsid w:val="004F7D88"/>
    <w:rsid w:val="00507B80"/>
    <w:rsid w:val="00513ED2"/>
    <w:rsid w:val="00517194"/>
    <w:rsid w:val="0052742A"/>
    <w:rsid w:val="00541E81"/>
    <w:rsid w:val="0054351E"/>
    <w:rsid w:val="0054539B"/>
    <w:rsid w:val="00563634"/>
    <w:rsid w:val="0056758D"/>
    <w:rsid w:val="00576D4E"/>
    <w:rsid w:val="00584C2F"/>
    <w:rsid w:val="00590430"/>
    <w:rsid w:val="00592822"/>
    <w:rsid w:val="00594D89"/>
    <w:rsid w:val="00595D9D"/>
    <w:rsid w:val="005A5A64"/>
    <w:rsid w:val="005B5D1D"/>
    <w:rsid w:val="005C2E6D"/>
    <w:rsid w:val="005C5CCF"/>
    <w:rsid w:val="005D2254"/>
    <w:rsid w:val="0060359C"/>
    <w:rsid w:val="00617D33"/>
    <w:rsid w:val="00620F06"/>
    <w:rsid w:val="006212E7"/>
    <w:rsid w:val="00623B6C"/>
    <w:rsid w:val="00625305"/>
    <w:rsid w:val="006369E3"/>
    <w:rsid w:val="00642B70"/>
    <w:rsid w:val="006512CF"/>
    <w:rsid w:val="00656C35"/>
    <w:rsid w:val="00672109"/>
    <w:rsid w:val="0068684B"/>
    <w:rsid w:val="00692548"/>
    <w:rsid w:val="00694B73"/>
    <w:rsid w:val="00697CAB"/>
    <w:rsid w:val="006A3F03"/>
    <w:rsid w:val="006A47EC"/>
    <w:rsid w:val="006B0EDF"/>
    <w:rsid w:val="006C14CB"/>
    <w:rsid w:val="006C6029"/>
    <w:rsid w:val="006D756E"/>
    <w:rsid w:val="006E5560"/>
    <w:rsid w:val="006F45C4"/>
    <w:rsid w:val="00712903"/>
    <w:rsid w:val="0072180C"/>
    <w:rsid w:val="00721A53"/>
    <w:rsid w:val="00724958"/>
    <w:rsid w:val="00742691"/>
    <w:rsid w:val="00763C66"/>
    <w:rsid w:val="00781CF0"/>
    <w:rsid w:val="007877BE"/>
    <w:rsid w:val="007A4A6D"/>
    <w:rsid w:val="007B1B8B"/>
    <w:rsid w:val="007C5D3F"/>
    <w:rsid w:val="007E4D5F"/>
    <w:rsid w:val="007E6903"/>
    <w:rsid w:val="007F6D67"/>
    <w:rsid w:val="007F7731"/>
    <w:rsid w:val="00821C73"/>
    <w:rsid w:val="00823C27"/>
    <w:rsid w:val="00825069"/>
    <w:rsid w:val="00846DDF"/>
    <w:rsid w:val="00852F10"/>
    <w:rsid w:val="00857E87"/>
    <w:rsid w:val="00857FD0"/>
    <w:rsid w:val="00860488"/>
    <w:rsid w:val="00867F6A"/>
    <w:rsid w:val="00871E26"/>
    <w:rsid w:val="00873A25"/>
    <w:rsid w:val="00873D8A"/>
    <w:rsid w:val="00885A05"/>
    <w:rsid w:val="00894C0C"/>
    <w:rsid w:val="008A6DF6"/>
    <w:rsid w:val="008B21AE"/>
    <w:rsid w:val="008B4088"/>
    <w:rsid w:val="008C3021"/>
    <w:rsid w:val="008C41E8"/>
    <w:rsid w:val="008D3673"/>
    <w:rsid w:val="008F028F"/>
    <w:rsid w:val="008F1F21"/>
    <w:rsid w:val="00900990"/>
    <w:rsid w:val="00901ABF"/>
    <w:rsid w:val="00905E2E"/>
    <w:rsid w:val="0091132F"/>
    <w:rsid w:val="00921C55"/>
    <w:rsid w:val="009247F9"/>
    <w:rsid w:val="009468B2"/>
    <w:rsid w:val="00946D2C"/>
    <w:rsid w:val="00961169"/>
    <w:rsid w:val="009746D4"/>
    <w:rsid w:val="00985865"/>
    <w:rsid w:val="00995779"/>
    <w:rsid w:val="009A7422"/>
    <w:rsid w:val="009B0A4F"/>
    <w:rsid w:val="009B0DFD"/>
    <w:rsid w:val="009B40A4"/>
    <w:rsid w:val="009B4ECE"/>
    <w:rsid w:val="009B6F41"/>
    <w:rsid w:val="009C281D"/>
    <w:rsid w:val="009C5E69"/>
    <w:rsid w:val="009D764A"/>
    <w:rsid w:val="009E576A"/>
    <w:rsid w:val="009E757A"/>
    <w:rsid w:val="009F2A62"/>
    <w:rsid w:val="00A03824"/>
    <w:rsid w:val="00A147F9"/>
    <w:rsid w:val="00A242B4"/>
    <w:rsid w:val="00A27EAD"/>
    <w:rsid w:val="00A303EF"/>
    <w:rsid w:val="00A36784"/>
    <w:rsid w:val="00A40F90"/>
    <w:rsid w:val="00A41F0D"/>
    <w:rsid w:val="00A447C3"/>
    <w:rsid w:val="00A5509E"/>
    <w:rsid w:val="00A5529F"/>
    <w:rsid w:val="00A62C3C"/>
    <w:rsid w:val="00A706AE"/>
    <w:rsid w:val="00A7342D"/>
    <w:rsid w:val="00A93BEB"/>
    <w:rsid w:val="00AA5E45"/>
    <w:rsid w:val="00AB437C"/>
    <w:rsid w:val="00AB4B4A"/>
    <w:rsid w:val="00AB572B"/>
    <w:rsid w:val="00AC011F"/>
    <w:rsid w:val="00AC135B"/>
    <w:rsid w:val="00AC28CF"/>
    <w:rsid w:val="00AD1179"/>
    <w:rsid w:val="00AF1FAE"/>
    <w:rsid w:val="00AF343C"/>
    <w:rsid w:val="00AF4A46"/>
    <w:rsid w:val="00AF57CB"/>
    <w:rsid w:val="00B147D2"/>
    <w:rsid w:val="00B22258"/>
    <w:rsid w:val="00B40C0B"/>
    <w:rsid w:val="00B65326"/>
    <w:rsid w:val="00B6630D"/>
    <w:rsid w:val="00B74DF0"/>
    <w:rsid w:val="00B9296B"/>
    <w:rsid w:val="00BA1CF8"/>
    <w:rsid w:val="00BB66B6"/>
    <w:rsid w:val="00BB696A"/>
    <w:rsid w:val="00BC5E98"/>
    <w:rsid w:val="00BD1541"/>
    <w:rsid w:val="00BD2A4F"/>
    <w:rsid w:val="00BD4204"/>
    <w:rsid w:val="00BE67BE"/>
    <w:rsid w:val="00C0095D"/>
    <w:rsid w:val="00C10AD4"/>
    <w:rsid w:val="00C17EAF"/>
    <w:rsid w:val="00C24EEA"/>
    <w:rsid w:val="00C278CF"/>
    <w:rsid w:val="00C33C69"/>
    <w:rsid w:val="00C46990"/>
    <w:rsid w:val="00C46A2B"/>
    <w:rsid w:val="00C60AAE"/>
    <w:rsid w:val="00C61B65"/>
    <w:rsid w:val="00C62719"/>
    <w:rsid w:val="00C85C64"/>
    <w:rsid w:val="00CB16A5"/>
    <w:rsid w:val="00CB30F0"/>
    <w:rsid w:val="00CB4E02"/>
    <w:rsid w:val="00CC3E3E"/>
    <w:rsid w:val="00CF2821"/>
    <w:rsid w:val="00D07E69"/>
    <w:rsid w:val="00D24073"/>
    <w:rsid w:val="00D256C8"/>
    <w:rsid w:val="00D3512C"/>
    <w:rsid w:val="00D362DD"/>
    <w:rsid w:val="00D401A4"/>
    <w:rsid w:val="00D43D5C"/>
    <w:rsid w:val="00D43E91"/>
    <w:rsid w:val="00D44309"/>
    <w:rsid w:val="00D455F7"/>
    <w:rsid w:val="00D4661C"/>
    <w:rsid w:val="00D66085"/>
    <w:rsid w:val="00D70876"/>
    <w:rsid w:val="00DA27A0"/>
    <w:rsid w:val="00DA37BB"/>
    <w:rsid w:val="00DD2C53"/>
    <w:rsid w:val="00DD3492"/>
    <w:rsid w:val="00DD59DF"/>
    <w:rsid w:val="00DD59EC"/>
    <w:rsid w:val="00DD72F8"/>
    <w:rsid w:val="00DE339B"/>
    <w:rsid w:val="00DE4D01"/>
    <w:rsid w:val="00DF6C6B"/>
    <w:rsid w:val="00E1158D"/>
    <w:rsid w:val="00E11CC4"/>
    <w:rsid w:val="00E209DE"/>
    <w:rsid w:val="00E20FF1"/>
    <w:rsid w:val="00E21087"/>
    <w:rsid w:val="00E232F9"/>
    <w:rsid w:val="00E32E60"/>
    <w:rsid w:val="00E43131"/>
    <w:rsid w:val="00E50AA6"/>
    <w:rsid w:val="00E5647E"/>
    <w:rsid w:val="00E56D0A"/>
    <w:rsid w:val="00E6346D"/>
    <w:rsid w:val="00E73526"/>
    <w:rsid w:val="00E81AE6"/>
    <w:rsid w:val="00EA49F2"/>
    <w:rsid w:val="00EA659A"/>
    <w:rsid w:val="00EB2FC0"/>
    <w:rsid w:val="00EB6B51"/>
    <w:rsid w:val="00EC0DA3"/>
    <w:rsid w:val="00ED0B9C"/>
    <w:rsid w:val="00EE21FF"/>
    <w:rsid w:val="00EF083E"/>
    <w:rsid w:val="00F0057F"/>
    <w:rsid w:val="00F209CA"/>
    <w:rsid w:val="00F23D16"/>
    <w:rsid w:val="00F3565B"/>
    <w:rsid w:val="00F41FA1"/>
    <w:rsid w:val="00F52CF2"/>
    <w:rsid w:val="00F56A50"/>
    <w:rsid w:val="00F60437"/>
    <w:rsid w:val="00F734D7"/>
    <w:rsid w:val="00F76DC9"/>
    <w:rsid w:val="00F82E6B"/>
    <w:rsid w:val="00F9196A"/>
    <w:rsid w:val="00FA08D1"/>
    <w:rsid w:val="00FA360B"/>
    <w:rsid w:val="00FB0997"/>
    <w:rsid w:val="00FB1035"/>
    <w:rsid w:val="00FE1FCF"/>
    <w:rsid w:val="00FE266F"/>
    <w:rsid w:val="0270EAB4"/>
    <w:rsid w:val="0AE01F75"/>
    <w:rsid w:val="10688388"/>
    <w:rsid w:val="1467D81B"/>
    <w:rsid w:val="175B64D3"/>
    <w:rsid w:val="181BAE9B"/>
    <w:rsid w:val="2F871340"/>
    <w:rsid w:val="2FDB82D7"/>
    <w:rsid w:val="2FDBA6EE"/>
    <w:rsid w:val="37D02BC5"/>
    <w:rsid w:val="39C2DB89"/>
    <w:rsid w:val="49A76610"/>
    <w:rsid w:val="5396CA94"/>
    <w:rsid w:val="53DA0782"/>
    <w:rsid w:val="58996F66"/>
    <w:rsid w:val="76704710"/>
    <w:rsid w:val="7C80362A"/>
    <w:rsid w:val="7D419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1D677"/>
  <w15:chartTrackingRefBased/>
  <w15:docId w15:val="{96A42644-C827-4B0A-AC5F-C4F42231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E0"/>
  </w:style>
  <w:style w:type="paragraph" w:styleId="Nagwek1">
    <w:name w:val="heading 1"/>
    <w:basedOn w:val="Normalny"/>
    <w:next w:val="Normalny"/>
    <w:link w:val="Nagwek1Znak"/>
    <w:uiPriority w:val="9"/>
    <w:qFormat/>
    <w:rsid w:val="00350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6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 Akapit z listą,List Paragraph,Akapit z listą2,Numerowanie,Akapit z listą BS,wypunktowanie 1,Bullet Number,Body MS Bullet,lp1,List Paragraph1,List Paragraph2,ISCG Numerowanie,Preambuła,Tekst pod nagłówkiem 2,Heading 51,widoący"/>
    <w:basedOn w:val="Normalny"/>
    <w:link w:val="AkapitzlistZnak"/>
    <w:uiPriority w:val="34"/>
    <w:qFormat/>
    <w:rsid w:val="007C5D3F"/>
    <w:pPr>
      <w:ind w:left="720"/>
      <w:contextualSpacing/>
    </w:pPr>
  </w:style>
  <w:style w:type="character" w:customStyle="1" w:styleId="AkapitzlistZnak">
    <w:name w:val="Akapit z listą Znak"/>
    <w:aliases w:val="1 Akapit z listą Znak,List Paragraph Znak,Akapit z listą2 Znak,Numerowanie Znak,Akapit z listą BS Znak,wypunktowanie 1 Znak,Bullet Number Znak,Body MS Bullet Znak,lp1 Znak,List Paragraph1 Znak,List Paragraph2 Znak,Preambuła Znak"/>
    <w:link w:val="Akapitzlist"/>
    <w:uiPriority w:val="34"/>
    <w:locked/>
    <w:rsid w:val="007C5D3F"/>
  </w:style>
  <w:style w:type="table" w:styleId="Tabela-Siatka">
    <w:name w:val="Table Grid"/>
    <w:basedOn w:val="Standardowy"/>
    <w:uiPriority w:val="39"/>
    <w:rsid w:val="007C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KTzmpktartykuempunktem">
    <w:name w:val="Z/PKT – zm. pkt artykułem (punktem)"/>
    <w:basedOn w:val="Normalny"/>
    <w:uiPriority w:val="31"/>
    <w:qFormat/>
    <w:rsid w:val="00140FCD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zmlitliter">
    <w:name w:val="Z_LIT/LIT – zm. lit. literą"/>
    <w:basedOn w:val="Normalny"/>
    <w:uiPriority w:val="48"/>
    <w:qFormat/>
    <w:rsid w:val="00AB572B"/>
    <w:pPr>
      <w:spacing w:after="0" w:line="360" w:lineRule="auto"/>
      <w:ind w:left="146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CZWSPLITzmczciwsplitliter">
    <w:name w:val="Z_LIT/CZ_WSP_LIT – zm. części wsp. lit. literą"/>
    <w:basedOn w:val="Normalny"/>
    <w:next w:val="Normalny"/>
    <w:uiPriority w:val="51"/>
    <w:qFormat/>
    <w:rsid w:val="00AB572B"/>
    <w:pPr>
      <w:spacing w:after="0" w:line="360" w:lineRule="auto"/>
      <w:ind w:left="987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57F27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BE67BE"/>
    <w:pPr>
      <w:spacing w:after="0" w:line="360" w:lineRule="auto"/>
      <w:ind w:left="1021"/>
      <w:jc w:val="both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Normalny"/>
    <w:next w:val="Normalny"/>
    <w:uiPriority w:val="51"/>
    <w:qFormat/>
    <w:rsid w:val="00BE67BE"/>
    <w:pPr>
      <w:spacing w:after="0" w:line="360" w:lineRule="auto"/>
      <w:ind w:left="1463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BE67BE"/>
    <w:pPr>
      <w:spacing w:after="0" w:line="360" w:lineRule="auto"/>
      <w:ind w:left="1860" w:hanging="397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D6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52F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sid w:val="00F76D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D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D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DC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4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A4"/>
  </w:style>
  <w:style w:type="paragraph" w:styleId="Stopka">
    <w:name w:val="footer"/>
    <w:basedOn w:val="Normalny"/>
    <w:link w:val="StopkaZnak"/>
    <w:uiPriority w:val="99"/>
    <w:unhideWhenUsed/>
    <w:rsid w:val="009B4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7C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7C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7C7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5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6A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37EC2"/>
    <w:rPr>
      <w:color w:val="666666"/>
    </w:rPr>
  </w:style>
  <w:style w:type="character" w:customStyle="1" w:styleId="fn-ref">
    <w:name w:val="fn-ref"/>
    <w:basedOn w:val="Domylnaczcionkaakapitu"/>
    <w:rsid w:val="00DD2C53"/>
  </w:style>
  <w:style w:type="paragraph" w:customStyle="1" w:styleId="Styl1">
    <w:name w:val="Styl1"/>
    <w:basedOn w:val="Nagwek1"/>
    <w:link w:val="Styl1Znak"/>
    <w:qFormat/>
    <w:rsid w:val="00D66085"/>
    <w:rPr>
      <w:rFonts w:ascii="Calibri" w:hAnsi="Calibri"/>
    </w:rPr>
  </w:style>
  <w:style w:type="character" w:customStyle="1" w:styleId="Styl1Znak">
    <w:name w:val="Styl1 Znak"/>
    <w:basedOn w:val="Nagwek1Znak"/>
    <w:link w:val="Styl1"/>
    <w:rsid w:val="00D66085"/>
    <w:rPr>
      <w:rFonts w:ascii="Calibri" w:eastAsiaTheme="majorEastAsia" w:hAnsi="Calibr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5CC31-3F0B-46D8-8C03-FA63A5C2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2921</Words>
  <Characters>17528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Murawska</dc:creator>
  <cp:keywords/>
  <dc:description/>
  <cp:lastModifiedBy>Kotlarska, Iwona</cp:lastModifiedBy>
  <cp:revision>2</cp:revision>
  <dcterms:created xsi:type="dcterms:W3CDTF">2025-06-18T07:15:00Z</dcterms:created>
  <dcterms:modified xsi:type="dcterms:W3CDTF">2025-06-18T07:15:00Z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2023-04-04T11:07:58Z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03a45f94-4cab-4061-ae12-e9c42829a496</vt:lpwstr>
  </property>
  <property fmtid="{D5CDD505-2E9C-101B-9397-08002B2CF9AE}" pid="8" name="MSIP_Label_c668bcff-e2d1-47e2-adc1-b3354af02961_ContentBits">
    <vt:lpwstr>0</vt:lpwstr>
  </property>
  <property fmtid="{D5CDD505-2E9C-101B-9397-08002B2CF9AE}" pid="9" name="MSIP_Label_0c2abd79-57a9-4473-8700-c843f76a1e37_Enabled">
    <vt:lpwstr>true</vt:lpwstr>
  </property>
  <property fmtid="{D5CDD505-2E9C-101B-9397-08002B2CF9AE}" pid="10" name="MSIP_Label_0c2abd79-57a9-4473-8700-c843f76a1e37_SetDate">
    <vt:lpwstr>2023-04-25T05:58:52Z</vt:lpwstr>
  </property>
  <property fmtid="{D5CDD505-2E9C-101B-9397-08002B2CF9AE}" pid="11" name="MSIP_Label_0c2abd79-57a9-4473-8700-c843f76a1e37_Method">
    <vt:lpwstr>Privileged</vt:lpwstr>
  </property>
  <property fmtid="{D5CDD505-2E9C-101B-9397-08002B2CF9AE}" pid="12" name="MSIP_Label_0c2abd79-57a9-4473-8700-c843f76a1e37_Name">
    <vt:lpwstr>Internal</vt:lpwstr>
  </property>
  <property fmtid="{D5CDD505-2E9C-101B-9397-08002B2CF9AE}" pid="13" name="MSIP_Label_0c2abd79-57a9-4473-8700-c843f76a1e37_SiteId">
    <vt:lpwstr>35595a02-4d6d-44ac-99e1-f9ab4cd872db</vt:lpwstr>
  </property>
  <property fmtid="{D5CDD505-2E9C-101B-9397-08002B2CF9AE}" pid="14" name="MSIP_Label_0c2abd79-57a9-4473-8700-c843f76a1e37_ActionId">
    <vt:lpwstr>7a758546-5613-46e2-8b1d-7e78d4f39cbc</vt:lpwstr>
  </property>
  <property fmtid="{D5CDD505-2E9C-101B-9397-08002B2CF9AE}" pid="15" name="MSIP_Label_0c2abd79-57a9-4473-8700-c843f76a1e37_ContentBits">
    <vt:lpwstr>0</vt:lpwstr>
  </property>
  <property fmtid="{D5CDD505-2E9C-101B-9397-08002B2CF9AE}" pid="16" name="BPSKATEGORIA">
    <vt:lpwstr>Ogolnodostepny</vt:lpwstr>
  </property>
  <property fmtid="{D5CDD505-2E9C-101B-9397-08002B2CF9AE}" pid="17" name="BPSClassifiedBy">
    <vt:lpwstr>BANK\k.krzystanek;Katarzyna Krzystanek</vt:lpwstr>
  </property>
  <property fmtid="{D5CDD505-2E9C-101B-9397-08002B2CF9AE}" pid="18" name="BPSClassificationDate">
    <vt:lpwstr>2023-04-21T14:21:21.7634366+02:00</vt:lpwstr>
  </property>
  <property fmtid="{D5CDD505-2E9C-101B-9397-08002B2CF9AE}" pid="19" name="BPSClassifiedBySID">
    <vt:lpwstr>BANK\S-1-5-21-2235066060-4034229115-1914166231-80843</vt:lpwstr>
  </property>
  <property fmtid="{D5CDD505-2E9C-101B-9397-08002B2CF9AE}" pid="20" name="BPSGRNItemId">
    <vt:lpwstr>GRN-9e70b740-a75c-4737-a8e8-565c4a47d4a7</vt:lpwstr>
  </property>
  <property fmtid="{D5CDD505-2E9C-101B-9397-08002B2CF9AE}" pid="21" name="BPSHash">
    <vt:lpwstr>FzuYhhG/ASSi7Zuch7hViBPOGdlVDehrXznO6d5rIXo=</vt:lpwstr>
  </property>
  <property fmtid="{D5CDD505-2E9C-101B-9397-08002B2CF9AE}" pid="22" name="BPSRefresh">
    <vt:lpwstr>False</vt:lpwstr>
  </property>
  <property fmtid="{D5CDD505-2E9C-101B-9397-08002B2CF9AE}" pid="23" name="ClassificationContentMarkingHeaderShapeIds">
    <vt:lpwstr>1a,1b,22</vt:lpwstr>
  </property>
  <property fmtid="{D5CDD505-2E9C-101B-9397-08002B2CF9AE}" pid="24" name="ClassificationContentMarkingHeaderFontProps">
    <vt:lpwstr>#000000,8,Calibri</vt:lpwstr>
  </property>
  <property fmtid="{D5CDD505-2E9C-101B-9397-08002B2CF9AE}" pid="25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26" name="MSIP_Label_c5b65afd-6ea5-476e-a61a-9d993387407d_Enabled">
    <vt:lpwstr>true</vt:lpwstr>
  </property>
  <property fmtid="{D5CDD505-2E9C-101B-9397-08002B2CF9AE}" pid="27" name="MSIP_Label_c5b65afd-6ea5-476e-a61a-9d993387407d_SetDate">
    <vt:lpwstr>2023-05-25T20:30:47Z</vt:lpwstr>
  </property>
  <property fmtid="{D5CDD505-2E9C-101B-9397-08002B2CF9AE}" pid="28" name="MSIP_Label_c5b65afd-6ea5-476e-a61a-9d993387407d_Method">
    <vt:lpwstr>Standard</vt:lpwstr>
  </property>
  <property fmtid="{D5CDD505-2E9C-101B-9397-08002B2CF9AE}" pid="29" name="MSIP_Label_c5b65afd-6ea5-476e-a61a-9d993387407d_Name">
    <vt:lpwstr>RMSProd31</vt:lpwstr>
  </property>
  <property fmtid="{D5CDD505-2E9C-101B-9397-08002B2CF9AE}" pid="30" name="MSIP_Label_c5b65afd-6ea5-476e-a61a-9d993387407d_SiteId">
    <vt:lpwstr>870a70bc-da20-400b-a46d-2df3fe44e4f3</vt:lpwstr>
  </property>
  <property fmtid="{D5CDD505-2E9C-101B-9397-08002B2CF9AE}" pid="31" name="MSIP_Label_c5b65afd-6ea5-476e-a61a-9d993387407d_ActionId">
    <vt:lpwstr>9ed49fd7-79d6-4e32-8910-bcd2b55c8d47</vt:lpwstr>
  </property>
  <property fmtid="{D5CDD505-2E9C-101B-9397-08002B2CF9AE}" pid="32" name="MSIP_Label_c5b65afd-6ea5-476e-a61a-9d993387407d_ContentBits">
    <vt:lpwstr>1</vt:lpwstr>
  </property>
</Properties>
</file>